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6E6" w:rsidRDefault="009256E6"/>
    <w:p w:rsidR="009256E6" w:rsidRDefault="009256E6"/>
    <w:p w:rsidR="009256E6" w:rsidRDefault="009256E6"/>
    <w:p w:rsidR="009256E6" w:rsidRDefault="009256E6"/>
    <w:p w:rsidR="007B2970" w:rsidRDefault="007B2970">
      <w:pPr>
        <w:rPr>
          <w:rtl/>
        </w:rPr>
      </w:pPr>
      <w:r>
        <w:rPr>
          <w:rFonts w:hint="cs"/>
          <w:noProof/>
          <w:rtl/>
        </w:rPr>
        <w:drawing>
          <wp:anchor distT="0" distB="0" distL="114300" distR="114300" simplePos="0" relativeHeight="251659264" behindDoc="1" locked="0" layoutInCell="1" allowOverlap="1">
            <wp:simplePos x="0" y="0"/>
            <wp:positionH relativeFrom="column">
              <wp:posOffset>-876270</wp:posOffset>
            </wp:positionH>
            <wp:positionV relativeFrom="paragraph">
              <wp:posOffset>-935656</wp:posOffset>
            </wp:positionV>
            <wp:extent cx="7817145" cy="10696353"/>
            <wp:effectExtent l="19050" t="0" r="0" b="0"/>
            <wp:wrapNone/>
            <wp:docPr id="1" name="Picture 0"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5" cstate="print">
                      <a:grayscl/>
                      <a:lum bright="23000" contrast="-10000"/>
                    </a:blip>
                    <a:stretch>
                      <a:fillRect/>
                    </a:stretch>
                  </pic:blipFill>
                  <pic:spPr>
                    <a:xfrm>
                      <a:off x="0" y="0"/>
                      <a:ext cx="7817145" cy="10696353"/>
                    </a:xfrm>
                    <a:prstGeom prst="rect">
                      <a:avLst/>
                    </a:prstGeom>
                  </pic:spPr>
                </pic:pic>
              </a:graphicData>
            </a:graphic>
          </wp:anchor>
        </w:drawing>
      </w:r>
    </w:p>
    <w:p w:rsidR="007B2970" w:rsidRDefault="007B2970" w:rsidP="007B2970">
      <w:pPr>
        <w:spacing w:after="0"/>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Pr>
          <w:rFonts w:ascii="Traditional Arabic" w:hAnsi="Traditional Arabic" w:cs="Traditional Arabic" w:hint="cs"/>
          <w:b/>
          <w:bCs/>
          <w:sz w:val="32"/>
          <w:szCs w:val="32"/>
          <w:rtl/>
        </w:rPr>
        <w:tab/>
      </w:r>
      <w:r>
        <w:rPr>
          <w:rFonts w:ascii="Traditional Arabic" w:hAnsi="Traditional Arabic" w:cs="Traditional Arabic" w:hint="cs"/>
          <w:b/>
          <w:bCs/>
          <w:sz w:val="32"/>
          <w:szCs w:val="32"/>
          <w:rtl/>
        </w:rPr>
        <w:tab/>
        <w:t xml:space="preserve">      محضر إجتماع مجلس الادارة </w:t>
      </w:r>
    </w:p>
    <w:p w:rsidR="007B2970" w:rsidRDefault="007B2970" w:rsidP="007B2970">
      <w:pPr>
        <w:spacing w:after="0"/>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Pr>
          <w:rFonts w:ascii="Traditional Arabic" w:hAnsi="Traditional Arabic" w:cs="Traditional Arabic" w:hint="cs"/>
          <w:b/>
          <w:bCs/>
          <w:sz w:val="32"/>
          <w:szCs w:val="32"/>
          <w:rtl/>
        </w:rPr>
        <w:tab/>
        <w:t xml:space="preserve">        لشركة مينا فارم للأدوية والصناعات الكيماوية </w:t>
      </w:r>
    </w:p>
    <w:p w:rsidR="007B2970" w:rsidRDefault="007B2970" w:rsidP="00EF42A5">
      <w:pPr>
        <w:spacing w:after="0"/>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Pr>
          <w:rFonts w:ascii="Traditional Arabic" w:hAnsi="Traditional Arabic" w:cs="Traditional Arabic" w:hint="cs"/>
          <w:b/>
          <w:bCs/>
          <w:sz w:val="32"/>
          <w:szCs w:val="32"/>
          <w:rtl/>
        </w:rPr>
        <w:tab/>
      </w:r>
      <w:r>
        <w:rPr>
          <w:rFonts w:ascii="Traditional Arabic" w:hAnsi="Traditional Arabic" w:cs="Traditional Arabic" w:hint="cs"/>
          <w:b/>
          <w:bCs/>
          <w:sz w:val="32"/>
          <w:szCs w:val="32"/>
          <w:rtl/>
        </w:rPr>
        <w:tab/>
        <w:t xml:space="preserve">  يوم </w:t>
      </w:r>
      <w:r w:rsidR="00EF42A5">
        <w:rPr>
          <w:rFonts w:ascii="Traditional Arabic" w:hAnsi="Traditional Arabic" w:cs="Traditional Arabic" w:hint="cs"/>
          <w:b/>
          <w:bCs/>
          <w:sz w:val="32"/>
          <w:szCs w:val="32"/>
          <w:rtl/>
        </w:rPr>
        <w:t>الأربعاء</w:t>
      </w:r>
      <w:r>
        <w:rPr>
          <w:rFonts w:ascii="Traditional Arabic" w:hAnsi="Traditional Arabic" w:cs="Traditional Arabic" w:hint="cs"/>
          <w:b/>
          <w:bCs/>
          <w:sz w:val="32"/>
          <w:szCs w:val="32"/>
          <w:rtl/>
        </w:rPr>
        <w:t xml:space="preserve"> الموافق </w:t>
      </w:r>
      <w:r w:rsidR="00EF42A5">
        <w:rPr>
          <w:rFonts w:ascii="Traditional Arabic" w:hAnsi="Traditional Arabic" w:cs="Traditional Arabic" w:hint="cs"/>
          <w:b/>
          <w:bCs/>
          <w:sz w:val="32"/>
          <w:szCs w:val="32"/>
          <w:rtl/>
        </w:rPr>
        <w:t>05</w:t>
      </w:r>
      <w:r>
        <w:rPr>
          <w:rFonts w:ascii="Traditional Arabic" w:hAnsi="Traditional Arabic" w:cs="Traditional Arabic" w:hint="cs"/>
          <w:b/>
          <w:bCs/>
          <w:sz w:val="32"/>
          <w:szCs w:val="32"/>
          <w:rtl/>
        </w:rPr>
        <w:t>/</w:t>
      </w:r>
      <w:r w:rsidR="00EF42A5">
        <w:rPr>
          <w:rFonts w:ascii="Traditional Arabic" w:hAnsi="Traditional Arabic" w:cs="Traditional Arabic" w:hint="cs"/>
          <w:b/>
          <w:bCs/>
          <w:sz w:val="32"/>
          <w:szCs w:val="32"/>
          <w:rtl/>
        </w:rPr>
        <w:t>04</w:t>
      </w:r>
      <w:r>
        <w:rPr>
          <w:rFonts w:ascii="Traditional Arabic" w:hAnsi="Traditional Arabic" w:cs="Traditional Arabic" w:hint="cs"/>
          <w:b/>
          <w:bCs/>
          <w:sz w:val="32"/>
          <w:szCs w:val="32"/>
          <w:rtl/>
        </w:rPr>
        <w:t>/</w:t>
      </w:r>
      <w:r w:rsidR="00EF42A5">
        <w:rPr>
          <w:rFonts w:ascii="Traditional Arabic" w:hAnsi="Traditional Arabic" w:cs="Traditional Arabic" w:hint="cs"/>
          <w:b/>
          <w:bCs/>
          <w:sz w:val="32"/>
          <w:szCs w:val="32"/>
          <w:rtl/>
        </w:rPr>
        <w:t>2017</w:t>
      </w:r>
    </w:p>
    <w:p w:rsidR="007B2970" w:rsidRDefault="007B2970" w:rsidP="00EF42A5">
      <w:pPr>
        <w:spacing w:after="0"/>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إنه في </w:t>
      </w:r>
      <w:r w:rsidR="00EF42A5">
        <w:rPr>
          <w:rFonts w:ascii="Traditional Arabic" w:hAnsi="Traditional Arabic" w:cs="Traditional Arabic" w:hint="cs"/>
          <w:b/>
          <w:bCs/>
          <w:sz w:val="32"/>
          <w:szCs w:val="32"/>
          <w:rtl/>
        </w:rPr>
        <w:t>يوم الأربعاء الموافق 05/04/2017</w:t>
      </w:r>
      <w:r>
        <w:rPr>
          <w:rFonts w:ascii="Traditional Arabic" w:hAnsi="Traditional Arabic" w:cs="Traditional Arabic" w:hint="cs"/>
          <w:b/>
          <w:bCs/>
          <w:sz w:val="32"/>
          <w:szCs w:val="32"/>
          <w:rtl/>
        </w:rPr>
        <w:t xml:space="preserve"> في تمام الساعة </w:t>
      </w:r>
      <w:r w:rsidR="00EF42A5">
        <w:rPr>
          <w:rFonts w:ascii="Traditional Arabic" w:hAnsi="Traditional Arabic" w:cs="Traditional Arabic" w:hint="cs"/>
          <w:b/>
          <w:bCs/>
          <w:sz w:val="32"/>
          <w:szCs w:val="32"/>
          <w:rtl/>
        </w:rPr>
        <w:t>الثالثة</w:t>
      </w:r>
      <w:r>
        <w:rPr>
          <w:rFonts w:ascii="Traditional Arabic" w:hAnsi="Traditional Arabic" w:cs="Traditional Arabic" w:hint="cs"/>
          <w:b/>
          <w:bCs/>
          <w:sz w:val="32"/>
          <w:szCs w:val="32"/>
          <w:rtl/>
        </w:rPr>
        <w:t xml:space="preserve"> ظهراً ، إنعقد مجلس الادارة </w:t>
      </w:r>
    </w:p>
    <w:p w:rsidR="007B2970" w:rsidRDefault="007B2970" w:rsidP="007B2970">
      <w:pPr>
        <w:spacing w:after="0"/>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لشركة مينا فارم للأدوية والصناعات الكيماوية ، وذلك بمقر مصانع الشركة بالعنوان التالي : </w:t>
      </w:r>
    </w:p>
    <w:p w:rsidR="007B2970" w:rsidRDefault="007B2970" w:rsidP="007B2970">
      <w:pPr>
        <w:spacing w:after="0"/>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المنطقة الصناعية </w:t>
      </w:r>
      <w:r>
        <w:rPr>
          <w:rFonts w:ascii="Traditional Arabic" w:hAnsi="Traditional Arabic" w:cs="Traditional Arabic"/>
          <w:b/>
          <w:bCs/>
          <w:sz w:val="32"/>
          <w:szCs w:val="32"/>
          <w:rtl/>
        </w:rPr>
        <w:t>–</w:t>
      </w:r>
      <w:r>
        <w:rPr>
          <w:rFonts w:ascii="Traditional Arabic" w:hAnsi="Traditional Arabic" w:cs="Traditional Arabic" w:hint="cs"/>
          <w:b/>
          <w:bCs/>
          <w:sz w:val="32"/>
          <w:szCs w:val="32"/>
          <w:rtl/>
        </w:rPr>
        <w:t xml:space="preserve"> مدينة العاشر من رمضان </w:t>
      </w:r>
      <w:r>
        <w:rPr>
          <w:rFonts w:ascii="Traditional Arabic" w:hAnsi="Traditional Arabic" w:cs="Traditional Arabic"/>
          <w:b/>
          <w:bCs/>
          <w:sz w:val="32"/>
          <w:szCs w:val="32"/>
          <w:rtl/>
        </w:rPr>
        <w:t>–</w:t>
      </w:r>
      <w:r>
        <w:rPr>
          <w:rFonts w:ascii="Traditional Arabic" w:hAnsi="Traditional Arabic" w:cs="Traditional Arabic" w:hint="cs"/>
          <w:b/>
          <w:bCs/>
          <w:sz w:val="32"/>
          <w:szCs w:val="32"/>
          <w:rtl/>
        </w:rPr>
        <w:t xml:space="preserve"> محافظة الشرقية "</w:t>
      </w:r>
    </w:p>
    <w:p w:rsidR="007B2970" w:rsidRDefault="007B2970" w:rsidP="007B2970">
      <w:pPr>
        <w:spacing w:after="0"/>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وذلك برئاسة الدكتور / وفيق البرديسي </w:t>
      </w:r>
      <w:r>
        <w:rPr>
          <w:rFonts w:ascii="Traditional Arabic" w:hAnsi="Traditional Arabic" w:cs="Traditional Arabic"/>
          <w:b/>
          <w:bCs/>
          <w:sz w:val="32"/>
          <w:szCs w:val="32"/>
          <w:rtl/>
        </w:rPr>
        <w:t>–</w:t>
      </w:r>
      <w:r>
        <w:rPr>
          <w:rFonts w:ascii="Traditional Arabic" w:hAnsi="Traditional Arabic" w:cs="Traditional Arabic" w:hint="cs"/>
          <w:b/>
          <w:bCs/>
          <w:sz w:val="32"/>
          <w:szCs w:val="32"/>
          <w:rtl/>
        </w:rPr>
        <w:t xml:space="preserve"> رئيس مجلس الادارة والعضو المنتدب </w:t>
      </w:r>
    </w:p>
    <w:p w:rsidR="007B2970" w:rsidRDefault="007B2970" w:rsidP="007B2970">
      <w:pPr>
        <w:spacing w:after="0"/>
        <w:rPr>
          <w:rFonts w:ascii="Traditional Arabic" w:hAnsi="Traditional Arabic" w:cs="Traditional Arabic"/>
          <w:b/>
          <w:bCs/>
          <w:sz w:val="32"/>
          <w:szCs w:val="32"/>
          <w:u w:val="single"/>
          <w:rtl/>
        </w:rPr>
      </w:pPr>
      <w:r w:rsidRPr="007B2970">
        <w:rPr>
          <w:rFonts w:ascii="Traditional Arabic" w:hAnsi="Traditional Arabic" w:cs="Traditional Arabic" w:hint="cs"/>
          <w:b/>
          <w:bCs/>
          <w:sz w:val="32"/>
          <w:szCs w:val="32"/>
          <w:u w:val="single"/>
          <w:rtl/>
        </w:rPr>
        <w:t xml:space="preserve">وحضر الاجتماع كلا من السادة: </w:t>
      </w:r>
    </w:p>
    <w:p w:rsidR="007B2970" w:rsidRPr="007B2970" w:rsidRDefault="007B2970" w:rsidP="007B2970">
      <w:pPr>
        <w:pStyle w:val="ListParagraph"/>
        <w:numPr>
          <w:ilvl w:val="0"/>
          <w:numId w:val="1"/>
        </w:numPr>
        <w:spacing w:after="0"/>
        <w:rPr>
          <w:rFonts w:ascii="Traditional Arabic" w:hAnsi="Traditional Arabic" w:cs="Traditional Arabic"/>
          <w:b/>
          <w:bCs/>
          <w:sz w:val="32"/>
          <w:szCs w:val="32"/>
          <w:u w:val="single"/>
        </w:rPr>
      </w:pPr>
      <w:r>
        <w:rPr>
          <w:rFonts w:ascii="Traditional Arabic" w:hAnsi="Traditional Arabic" w:cs="Traditional Arabic" w:hint="cs"/>
          <w:b/>
          <w:bCs/>
          <w:sz w:val="32"/>
          <w:szCs w:val="32"/>
          <w:rtl/>
        </w:rPr>
        <w:t>د/ عمرو محمد صبحي حمزة الشبراويشي</w:t>
      </w:r>
      <w:r>
        <w:rPr>
          <w:rFonts w:ascii="Traditional Arabic" w:hAnsi="Traditional Arabic" w:cs="Traditional Arabic" w:hint="cs"/>
          <w:b/>
          <w:bCs/>
          <w:sz w:val="32"/>
          <w:szCs w:val="32"/>
          <w:rtl/>
        </w:rPr>
        <w:tab/>
      </w:r>
      <w:r>
        <w:rPr>
          <w:rFonts w:ascii="Traditional Arabic" w:hAnsi="Traditional Arabic" w:cs="Traditional Arabic" w:hint="cs"/>
          <w:b/>
          <w:bCs/>
          <w:sz w:val="32"/>
          <w:szCs w:val="32"/>
          <w:rtl/>
        </w:rPr>
        <w:tab/>
        <w:t>" نائب رئيس مجلس الادارة "</w:t>
      </w:r>
    </w:p>
    <w:p w:rsidR="007B2970" w:rsidRPr="007B2970" w:rsidRDefault="007B2970" w:rsidP="007B2970">
      <w:pPr>
        <w:pStyle w:val="ListParagraph"/>
        <w:numPr>
          <w:ilvl w:val="0"/>
          <w:numId w:val="1"/>
        </w:numPr>
        <w:spacing w:after="0"/>
        <w:rPr>
          <w:rFonts w:ascii="Traditional Arabic" w:hAnsi="Traditional Arabic" w:cs="Traditional Arabic"/>
          <w:b/>
          <w:bCs/>
          <w:sz w:val="32"/>
          <w:szCs w:val="32"/>
          <w:u w:val="single"/>
        </w:rPr>
      </w:pPr>
      <w:r>
        <w:rPr>
          <w:rFonts w:ascii="Traditional Arabic" w:hAnsi="Traditional Arabic" w:cs="Traditional Arabic" w:hint="cs"/>
          <w:b/>
          <w:bCs/>
          <w:sz w:val="32"/>
          <w:szCs w:val="32"/>
          <w:rtl/>
        </w:rPr>
        <w:t xml:space="preserve">د/ أنور نصر ميخائيل </w:t>
      </w:r>
      <w:r>
        <w:rPr>
          <w:rFonts w:ascii="Traditional Arabic" w:hAnsi="Traditional Arabic" w:cs="Traditional Arabic" w:hint="cs"/>
          <w:b/>
          <w:bCs/>
          <w:sz w:val="32"/>
          <w:szCs w:val="32"/>
          <w:rtl/>
        </w:rPr>
        <w:tab/>
      </w:r>
      <w:r>
        <w:rPr>
          <w:rFonts w:ascii="Traditional Arabic" w:hAnsi="Traditional Arabic" w:cs="Traditional Arabic" w:hint="cs"/>
          <w:b/>
          <w:bCs/>
          <w:sz w:val="32"/>
          <w:szCs w:val="32"/>
          <w:rtl/>
        </w:rPr>
        <w:tab/>
      </w:r>
      <w:r>
        <w:rPr>
          <w:rFonts w:ascii="Traditional Arabic" w:hAnsi="Traditional Arabic" w:cs="Traditional Arabic" w:hint="cs"/>
          <w:b/>
          <w:bCs/>
          <w:sz w:val="32"/>
          <w:szCs w:val="32"/>
          <w:rtl/>
        </w:rPr>
        <w:tab/>
      </w:r>
      <w:r>
        <w:rPr>
          <w:rFonts w:ascii="Traditional Arabic" w:hAnsi="Traditional Arabic" w:cs="Traditional Arabic" w:hint="cs"/>
          <w:b/>
          <w:bCs/>
          <w:sz w:val="32"/>
          <w:szCs w:val="32"/>
          <w:rtl/>
        </w:rPr>
        <w:tab/>
        <w:t>" عضو مجلس الادارة"</w:t>
      </w:r>
    </w:p>
    <w:p w:rsidR="007B2970" w:rsidRDefault="007B2970" w:rsidP="007B2970">
      <w:pPr>
        <w:pStyle w:val="ListParagraph"/>
        <w:numPr>
          <w:ilvl w:val="0"/>
          <w:numId w:val="1"/>
        </w:numPr>
        <w:spacing w:after="0"/>
        <w:rPr>
          <w:rFonts w:ascii="Traditional Arabic" w:hAnsi="Traditional Arabic" w:cs="Traditional Arabic"/>
          <w:b/>
          <w:bCs/>
          <w:sz w:val="32"/>
          <w:szCs w:val="32"/>
          <w:u w:val="single"/>
        </w:rPr>
      </w:pPr>
      <w:r>
        <w:rPr>
          <w:rFonts w:ascii="Traditional Arabic" w:hAnsi="Traditional Arabic" w:cs="Traditional Arabic" w:hint="cs"/>
          <w:b/>
          <w:bCs/>
          <w:sz w:val="32"/>
          <w:szCs w:val="32"/>
          <w:rtl/>
        </w:rPr>
        <w:t xml:space="preserve">الاستاذ / البير سامي </w:t>
      </w:r>
      <w:r>
        <w:rPr>
          <w:rFonts w:ascii="Traditional Arabic" w:hAnsi="Traditional Arabic" w:cs="Traditional Arabic" w:hint="cs"/>
          <w:b/>
          <w:bCs/>
          <w:sz w:val="32"/>
          <w:szCs w:val="32"/>
          <w:rtl/>
        </w:rPr>
        <w:tab/>
      </w:r>
      <w:r>
        <w:rPr>
          <w:rFonts w:ascii="Traditional Arabic" w:hAnsi="Traditional Arabic" w:cs="Traditional Arabic" w:hint="cs"/>
          <w:b/>
          <w:bCs/>
          <w:sz w:val="32"/>
          <w:szCs w:val="32"/>
          <w:rtl/>
        </w:rPr>
        <w:tab/>
      </w:r>
      <w:r>
        <w:rPr>
          <w:rFonts w:ascii="Traditional Arabic" w:hAnsi="Traditional Arabic" w:cs="Traditional Arabic" w:hint="cs"/>
          <w:b/>
          <w:bCs/>
          <w:sz w:val="32"/>
          <w:szCs w:val="32"/>
          <w:rtl/>
        </w:rPr>
        <w:tab/>
      </w:r>
      <w:r>
        <w:rPr>
          <w:rFonts w:ascii="Traditional Arabic" w:hAnsi="Traditional Arabic" w:cs="Traditional Arabic" w:hint="cs"/>
          <w:b/>
          <w:bCs/>
          <w:sz w:val="32"/>
          <w:szCs w:val="32"/>
          <w:rtl/>
        </w:rPr>
        <w:tab/>
        <w:t xml:space="preserve">" امين سر الاجتماع " </w:t>
      </w:r>
    </w:p>
    <w:p w:rsidR="007B2970" w:rsidRDefault="007B2970" w:rsidP="007B2970">
      <w:pPr>
        <w:pStyle w:val="ListParagraph"/>
        <w:spacing w:after="0"/>
        <w:ind w:left="-58"/>
        <w:rPr>
          <w:rFonts w:ascii="Traditional Arabic" w:hAnsi="Traditional Arabic" w:cs="Traditional Arabic"/>
          <w:b/>
          <w:bCs/>
          <w:sz w:val="32"/>
          <w:szCs w:val="32"/>
          <w:u w:val="single"/>
          <w:rtl/>
        </w:rPr>
      </w:pPr>
      <w:r w:rsidRPr="007B2970">
        <w:rPr>
          <w:rFonts w:ascii="Traditional Arabic" w:hAnsi="Traditional Arabic" w:cs="Traditional Arabic" w:hint="cs"/>
          <w:b/>
          <w:bCs/>
          <w:sz w:val="32"/>
          <w:szCs w:val="32"/>
          <w:u w:val="single"/>
          <w:rtl/>
          <w:lang w:bidi="ar-EG"/>
        </w:rPr>
        <w:t xml:space="preserve">وذلك لمناقشة جدول الأعمال التالي : </w:t>
      </w:r>
      <w:r w:rsidRPr="007B2970">
        <w:rPr>
          <w:rFonts w:ascii="Traditional Arabic" w:hAnsi="Traditional Arabic" w:cs="Traditional Arabic" w:hint="cs"/>
          <w:b/>
          <w:bCs/>
          <w:sz w:val="32"/>
          <w:szCs w:val="32"/>
          <w:u w:val="single"/>
          <w:rtl/>
        </w:rPr>
        <w:t xml:space="preserve"> </w:t>
      </w:r>
    </w:p>
    <w:p w:rsidR="007B2970" w:rsidRDefault="007B2970" w:rsidP="00EF42A5">
      <w:pPr>
        <w:pStyle w:val="ListParagraph"/>
        <w:numPr>
          <w:ilvl w:val="0"/>
          <w:numId w:val="2"/>
        </w:numPr>
        <w:spacing w:after="0"/>
        <w:rPr>
          <w:rFonts w:ascii="Traditional Arabic" w:hAnsi="Traditional Arabic" w:cs="Traditional Arabic"/>
          <w:b/>
          <w:bCs/>
          <w:sz w:val="32"/>
          <w:szCs w:val="32"/>
        </w:rPr>
      </w:pPr>
      <w:r>
        <w:rPr>
          <w:rFonts w:ascii="Traditional Arabic" w:hAnsi="Traditional Arabic" w:cs="Traditional Arabic" w:hint="cs"/>
          <w:b/>
          <w:bCs/>
          <w:sz w:val="32"/>
          <w:szCs w:val="32"/>
          <w:rtl/>
        </w:rPr>
        <w:t xml:space="preserve">التصديق على محضر إجتماع مجلس الادارة بتاريخ </w:t>
      </w:r>
      <w:r w:rsidR="00EF42A5">
        <w:rPr>
          <w:rFonts w:ascii="Traditional Arabic" w:hAnsi="Traditional Arabic" w:cs="Traditional Arabic" w:hint="cs"/>
          <w:b/>
          <w:bCs/>
          <w:sz w:val="32"/>
          <w:szCs w:val="32"/>
          <w:rtl/>
        </w:rPr>
        <w:t>13</w:t>
      </w:r>
      <w:r>
        <w:rPr>
          <w:rFonts w:ascii="Traditional Arabic" w:hAnsi="Traditional Arabic" w:cs="Traditional Arabic" w:hint="cs"/>
          <w:b/>
          <w:bCs/>
          <w:sz w:val="32"/>
          <w:szCs w:val="32"/>
          <w:rtl/>
        </w:rPr>
        <w:t>/</w:t>
      </w:r>
      <w:r w:rsidR="00EF42A5">
        <w:rPr>
          <w:rFonts w:ascii="Traditional Arabic" w:hAnsi="Traditional Arabic" w:cs="Traditional Arabic" w:hint="cs"/>
          <w:b/>
          <w:bCs/>
          <w:sz w:val="32"/>
          <w:szCs w:val="32"/>
          <w:rtl/>
        </w:rPr>
        <w:t>11</w:t>
      </w:r>
      <w:r>
        <w:rPr>
          <w:rFonts w:ascii="Traditional Arabic" w:hAnsi="Traditional Arabic" w:cs="Traditional Arabic" w:hint="cs"/>
          <w:b/>
          <w:bCs/>
          <w:sz w:val="32"/>
          <w:szCs w:val="32"/>
          <w:rtl/>
        </w:rPr>
        <w:t xml:space="preserve">/2016 </w:t>
      </w:r>
    </w:p>
    <w:p w:rsidR="007B2970" w:rsidRDefault="00EF42A5" w:rsidP="007B2970">
      <w:pPr>
        <w:pStyle w:val="ListParagraph"/>
        <w:numPr>
          <w:ilvl w:val="0"/>
          <w:numId w:val="2"/>
        </w:numPr>
        <w:spacing w:after="0"/>
        <w:rPr>
          <w:rFonts w:ascii="Traditional Arabic" w:hAnsi="Traditional Arabic" w:cs="Traditional Arabic"/>
          <w:b/>
          <w:bCs/>
          <w:sz w:val="32"/>
          <w:szCs w:val="32"/>
        </w:rPr>
      </w:pPr>
      <w:r>
        <w:rPr>
          <w:rFonts w:ascii="Traditional Arabic" w:hAnsi="Traditional Arabic" w:cs="Traditional Arabic" w:hint="cs"/>
          <w:b/>
          <w:bCs/>
          <w:sz w:val="32"/>
          <w:szCs w:val="32"/>
          <w:rtl/>
        </w:rPr>
        <w:t xml:space="preserve">اعتماد محضر لجنة المراجعة بتاريخ 05/04/2017 </w:t>
      </w:r>
    </w:p>
    <w:p w:rsidR="007B2970" w:rsidRDefault="00EF42A5" w:rsidP="007B2970">
      <w:pPr>
        <w:pStyle w:val="ListParagraph"/>
        <w:numPr>
          <w:ilvl w:val="0"/>
          <w:numId w:val="2"/>
        </w:numPr>
        <w:spacing w:after="0"/>
        <w:rPr>
          <w:rFonts w:ascii="Traditional Arabic" w:hAnsi="Traditional Arabic" w:cs="Traditional Arabic"/>
          <w:b/>
          <w:bCs/>
          <w:sz w:val="32"/>
          <w:szCs w:val="32"/>
        </w:rPr>
      </w:pPr>
      <w:r>
        <w:rPr>
          <w:rFonts w:ascii="Traditional Arabic" w:hAnsi="Traditional Arabic" w:cs="Traditional Arabic" w:hint="cs"/>
          <w:b/>
          <w:bCs/>
          <w:sz w:val="32"/>
          <w:szCs w:val="32"/>
          <w:rtl/>
        </w:rPr>
        <w:t>اعتماد القوائم المالية للشركة في 31/12/2016</w:t>
      </w:r>
    </w:p>
    <w:p w:rsidR="007B2970" w:rsidRDefault="00EF42A5" w:rsidP="007B2970">
      <w:pPr>
        <w:pStyle w:val="ListParagraph"/>
        <w:numPr>
          <w:ilvl w:val="0"/>
          <w:numId w:val="2"/>
        </w:numPr>
        <w:spacing w:after="0"/>
        <w:rPr>
          <w:rFonts w:ascii="Traditional Arabic" w:hAnsi="Traditional Arabic" w:cs="Traditional Arabic"/>
          <w:b/>
          <w:bCs/>
          <w:sz w:val="32"/>
          <w:szCs w:val="32"/>
        </w:rPr>
      </w:pPr>
      <w:r>
        <w:rPr>
          <w:rFonts w:ascii="Traditional Arabic" w:hAnsi="Traditional Arabic" w:cs="Traditional Arabic" w:hint="cs"/>
          <w:b/>
          <w:bCs/>
          <w:sz w:val="32"/>
          <w:szCs w:val="32"/>
          <w:rtl/>
        </w:rPr>
        <w:t>الموافقة على اعتماد مشروع توزيع الارباح عن السنة المنتهية في 31/12/2016</w:t>
      </w:r>
    </w:p>
    <w:p w:rsidR="007B2970" w:rsidRDefault="00EF42A5" w:rsidP="007B2970">
      <w:pPr>
        <w:pStyle w:val="ListParagraph"/>
        <w:numPr>
          <w:ilvl w:val="0"/>
          <w:numId w:val="2"/>
        </w:numPr>
        <w:spacing w:after="0"/>
        <w:rPr>
          <w:rFonts w:ascii="Traditional Arabic" w:hAnsi="Traditional Arabic" w:cs="Traditional Arabic"/>
          <w:b/>
          <w:bCs/>
          <w:sz w:val="32"/>
          <w:szCs w:val="32"/>
        </w:rPr>
      </w:pPr>
      <w:r>
        <w:rPr>
          <w:rFonts w:ascii="Traditional Arabic" w:hAnsi="Traditional Arabic" w:cs="Traditional Arabic" w:hint="cs"/>
          <w:b/>
          <w:bCs/>
          <w:sz w:val="32"/>
          <w:szCs w:val="32"/>
          <w:rtl/>
        </w:rPr>
        <w:t>تجديد موعد الجمعية العامة العادية عن السنة المالية المنتهية في 31/12/2016</w:t>
      </w:r>
    </w:p>
    <w:p w:rsidR="00EF42A5" w:rsidRDefault="00EF42A5" w:rsidP="007B2970">
      <w:pPr>
        <w:pStyle w:val="ListParagraph"/>
        <w:numPr>
          <w:ilvl w:val="0"/>
          <w:numId w:val="2"/>
        </w:numPr>
        <w:spacing w:after="0"/>
        <w:rPr>
          <w:rFonts w:ascii="Traditional Arabic" w:hAnsi="Traditional Arabic" w:cs="Traditional Arabic"/>
          <w:b/>
          <w:bCs/>
          <w:sz w:val="32"/>
          <w:szCs w:val="32"/>
        </w:rPr>
      </w:pPr>
      <w:r>
        <w:rPr>
          <w:rFonts w:ascii="Traditional Arabic" w:hAnsi="Traditional Arabic" w:cs="Traditional Arabic" w:hint="cs"/>
          <w:b/>
          <w:bCs/>
          <w:sz w:val="32"/>
          <w:szCs w:val="32"/>
          <w:rtl/>
        </w:rPr>
        <w:t>مناقشة ازمة العملات الأجنبية</w:t>
      </w:r>
    </w:p>
    <w:p w:rsidR="00EF42A5" w:rsidRDefault="00EF42A5" w:rsidP="009256E6">
      <w:pPr>
        <w:pStyle w:val="ListParagraph"/>
        <w:numPr>
          <w:ilvl w:val="0"/>
          <w:numId w:val="2"/>
        </w:numPr>
        <w:spacing w:after="0"/>
        <w:rPr>
          <w:rFonts w:ascii="Traditional Arabic" w:hAnsi="Traditional Arabic" w:cs="Traditional Arabic"/>
          <w:b/>
          <w:bCs/>
          <w:sz w:val="32"/>
          <w:szCs w:val="32"/>
        </w:rPr>
      </w:pPr>
      <w:r>
        <w:rPr>
          <w:rFonts w:ascii="Traditional Arabic" w:hAnsi="Traditional Arabic" w:cs="Traditional Arabic" w:hint="cs"/>
          <w:b/>
          <w:bCs/>
          <w:sz w:val="32"/>
          <w:szCs w:val="32"/>
          <w:rtl/>
        </w:rPr>
        <w:t>ا</w:t>
      </w:r>
      <w:r w:rsidR="009256E6">
        <w:rPr>
          <w:rFonts w:ascii="Traditional Arabic" w:hAnsi="Traditional Arabic" w:cs="Traditional Arabic" w:hint="cs"/>
          <w:b/>
          <w:bCs/>
          <w:sz w:val="32"/>
          <w:szCs w:val="32"/>
          <w:rtl/>
          <w:lang w:bidi="ar-EG"/>
        </w:rPr>
        <w:t>لتفويض</w:t>
      </w:r>
      <w:r>
        <w:rPr>
          <w:rFonts w:ascii="Traditional Arabic" w:hAnsi="Traditional Arabic" w:cs="Traditional Arabic" w:hint="cs"/>
          <w:b/>
          <w:bCs/>
          <w:sz w:val="32"/>
          <w:szCs w:val="32"/>
          <w:rtl/>
        </w:rPr>
        <w:t xml:space="preserve"> في اعتماد المحضر</w:t>
      </w:r>
    </w:p>
    <w:p w:rsidR="00EF42A5" w:rsidRDefault="00EF42A5" w:rsidP="007B2970">
      <w:pPr>
        <w:pStyle w:val="ListParagraph"/>
        <w:numPr>
          <w:ilvl w:val="0"/>
          <w:numId w:val="2"/>
        </w:numPr>
        <w:spacing w:after="0"/>
        <w:rPr>
          <w:rFonts w:ascii="Traditional Arabic" w:hAnsi="Traditional Arabic" w:cs="Traditional Arabic"/>
          <w:b/>
          <w:bCs/>
          <w:sz w:val="32"/>
          <w:szCs w:val="32"/>
        </w:rPr>
      </w:pPr>
      <w:r>
        <w:rPr>
          <w:rFonts w:ascii="Traditional Arabic" w:hAnsi="Traditional Arabic" w:cs="Traditional Arabic" w:hint="cs"/>
          <w:b/>
          <w:bCs/>
          <w:sz w:val="32"/>
          <w:szCs w:val="32"/>
          <w:rtl/>
        </w:rPr>
        <w:t>مايستجد من اعمال</w:t>
      </w:r>
    </w:p>
    <w:p w:rsidR="007B2970" w:rsidRDefault="007B2970" w:rsidP="007B2970">
      <w:pPr>
        <w:pStyle w:val="ListParagraph"/>
        <w:spacing w:after="0"/>
        <w:ind w:left="302"/>
        <w:rPr>
          <w:rFonts w:ascii="Traditional Arabic" w:hAnsi="Traditional Arabic" w:cs="Traditional Arabic"/>
          <w:b/>
          <w:bCs/>
          <w:sz w:val="32"/>
          <w:szCs w:val="32"/>
          <w:rtl/>
        </w:rPr>
      </w:pPr>
    </w:p>
    <w:p w:rsidR="007B2970" w:rsidRDefault="007B2970" w:rsidP="007B2970">
      <w:pPr>
        <w:pStyle w:val="ListParagraph"/>
        <w:spacing w:after="0"/>
        <w:ind w:left="302"/>
        <w:rPr>
          <w:rFonts w:ascii="Traditional Arabic" w:hAnsi="Traditional Arabic" w:cs="Traditional Arabic"/>
          <w:b/>
          <w:bCs/>
          <w:sz w:val="32"/>
          <w:szCs w:val="32"/>
          <w:rtl/>
        </w:rPr>
      </w:pPr>
    </w:p>
    <w:p w:rsidR="007B2970" w:rsidRDefault="007B2970" w:rsidP="007B2970">
      <w:pPr>
        <w:pStyle w:val="ListParagraph"/>
        <w:spacing w:after="0"/>
        <w:ind w:left="302"/>
        <w:rPr>
          <w:rFonts w:ascii="Traditional Arabic" w:hAnsi="Traditional Arabic" w:cs="Traditional Arabic"/>
          <w:b/>
          <w:bCs/>
          <w:sz w:val="32"/>
          <w:szCs w:val="32"/>
          <w:rtl/>
        </w:rPr>
      </w:pPr>
    </w:p>
    <w:p w:rsidR="007B2970" w:rsidRDefault="0043646A" w:rsidP="0043646A">
      <w:pPr>
        <w:pStyle w:val="ListParagraph"/>
        <w:spacing w:after="0"/>
        <w:ind w:left="302"/>
        <w:rPr>
          <w:rFonts w:ascii="Traditional Arabic" w:hAnsi="Traditional Arabic" w:cs="Traditional Arabic"/>
          <w:b/>
          <w:bCs/>
          <w:sz w:val="32"/>
          <w:szCs w:val="32"/>
          <w:rtl/>
        </w:rPr>
      </w:pPr>
      <w:r>
        <w:rPr>
          <w:rFonts w:ascii="Traditional Arabic" w:hAnsi="Traditional Arabic" w:cs="Traditional Arabic"/>
          <w:b/>
          <w:bCs/>
          <w:noProof/>
          <w:sz w:val="32"/>
          <w:szCs w:val="32"/>
          <w:rtl/>
        </w:rPr>
        <w:drawing>
          <wp:anchor distT="0" distB="0" distL="114300" distR="114300" simplePos="0" relativeHeight="251661312" behindDoc="1" locked="0" layoutInCell="1" allowOverlap="1">
            <wp:simplePos x="0" y="0"/>
            <wp:positionH relativeFrom="column">
              <wp:posOffset>-982345</wp:posOffset>
            </wp:positionH>
            <wp:positionV relativeFrom="paragraph">
              <wp:posOffset>-924560</wp:posOffset>
            </wp:positionV>
            <wp:extent cx="7816850" cy="10695940"/>
            <wp:effectExtent l="19050" t="0" r="0" b="0"/>
            <wp:wrapNone/>
            <wp:docPr id="2" name="Picture 0"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5" cstate="print">
                      <a:grayscl/>
                      <a:lum contrast="30000"/>
                    </a:blip>
                    <a:stretch>
                      <a:fillRect/>
                    </a:stretch>
                  </pic:blipFill>
                  <pic:spPr>
                    <a:xfrm>
                      <a:off x="0" y="0"/>
                      <a:ext cx="7816850" cy="10695940"/>
                    </a:xfrm>
                    <a:prstGeom prst="rect">
                      <a:avLst/>
                    </a:prstGeom>
                  </pic:spPr>
                </pic:pic>
              </a:graphicData>
            </a:graphic>
          </wp:anchor>
        </w:drawing>
      </w:r>
    </w:p>
    <w:p w:rsidR="007B2970" w:rsidRDefault="007B2970" w:rsidP="007B2970">
      <w:pPr>
        <w:pStyle w:val="ListParagraph"/>
        <w:spacing w:after="0"/>
        <w:ind w:left="302"/>
        <w:rPr>
          <w:rFonts w:ascii="Traditional Arabic" w:hAnsi="Traditional Arabic" w:cs="Traditional Arabic"/>
          <w:b/>
          <w:bCs/>
          <w:sz w:val="32"/>
          <w:szCs w:val="32"/>
          <w:rtl/>
        </w:rPr>
      </w:pPr>
    </w:p>
    <w:p w:rsidR="007B2970" w:rsidRDefault="007B2970" w:rsidP="00BD4B07">
      <w:pPr>
        <w:pStyle w:val="ListParagraph"/>
        <w:spacing w:after="0"/>
        <w:ind w:left="302"/>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u w:val="single"/>
          <w:rtl/>
        </w:rPr>
        <w:t xml:space="preserve">الموضوع الأول </w:t>
      </w:r>
      <w:r>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ab/>
      </w:r>
      <w:r w:rsidRPr="007B2970">
        <w:rPr>
          <w:rFonts w:ascii="Traditional Arabic" w:hAnsi="Traditional Arabic" w:cs="Traditional Arabic" w:hint="cs"/>
          <w:b/>
          <w:bCs/>
          <w:sz w:val="32"/>
          <w:szCs w:val="32"/>
          <w:u w:val="single"/>
          <w:rtl/>
        </w:rPr>
        <w:t xml:space="preserve">التصديق على محضر إجتماع مجلس الادارة بتاريخ </w:t>
      </w:r>
      <w:r w:rsidR="00BD4B07">
        <w:rPr>
          <w:rFonts w:ascii="Traditional Arabic" w:hAnsi="Traditional Arabic" w:cs="Traditional Arabic" w:hint="cs"/>
          <w:b/>
          <w:bCs/>
          <w:sz w:val="32"/>
          <w:szCs w:val="32"/>
          <w:u w:val="single"/>
          <w:rtl/>
        </w:rPr>
        <w:t>13</w:t>
      </w:r>
      <w:r w:rsidRPr="007B2970">
        <w:rPr>
          <w:rFonts w:ascii="Traditional Arabic" w:hAnsi="Traditional Arabic" w:cs="Traditional Arabic" w:hint="cs"/>
          <w:b/>
          <w:bCs/>
          <w:sz w:val="32"/>
          <w:szCs w:val="32"/>
          <w:u w:val="single"/>
          <w:rtl/>
        </w:rPr>
        <w:t>/</w:t>
      </w:r>
      <w:r w:rsidR="00BD4B07">
        <w:rPr>
          <w:rFonts w:ascii="Traditional Arabic" w:hAnsi="Traditional Arabic" w:cs="Traditional Arabic" w:hint="cs"/>
          <w:b/>
          <w:bCs/>
          <w:sz w:val="32"/>
          <w:szCs w:val="32"/>
          <w:u w:val="single"/>
          <w:rtl/>
        </w:rPr>
        <w:t>11</w:t>
      </w:r>
      <w:r w:rsidRPr="007B2970">
        <w:rPr>
          <w:rFonts w:ascii="Traditional Arabic" w:hAnsi="Traditional Arabic" w:cs="Traditional Arabic" w:hint="cs"/>
          <w:b/>
          <w:bCs/>
          <w:sz w:val="32"/>
          <w:szCs w:val="32"/>
          <w:u w:val="single"/>
          <w:rtl/>
        </w:rPr>
        <w:t>/2016</w:t>
      </w:r>
    </w:p>
    <w:p w:rsidR="007B2970" w:rsidRDefault="007B2970" w:rsidP="00BD4B07">
      <w:pPr>
        <w:pStyle w:val="ListParagraph"/>
        <w:spacing w:after="0"/>
        <w:ind w:left="302"/>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بعد إطلاع السادة أعضاء مجلس الادارة على محضر الاجتماع المنعقد بتاريخ </w:t>
      </w:r>
      <w:r w:rsidR="00BD4B07">
        <w:rPr>
          <w:rFonts w:ascii="Traditional Arabic" w:hAnsi="Traditional Arabic" w:cs="Traditional Arabic" w:hint="cs"/>
          <w:b/>
          <w:bCs/>
          <w:sz w:val="32"/>
          <w:szCs w:val="32"/>
          <w:rtl/>
        </w:rPr>
        <w:t>13</w:t>
      </w:r>
      <w:r>
        <w:rPr>
          <w:rFonts w:ascii="Traditional Arabic" w:hAnsi="Traditional Arabic" w:cs="Traditional Arabic" w:hint="cs"/>
          <w:b/>
          <w:bCs/>
          <w:sz w:val="32"/>
          <w:szCs w:val="32"/>
          <w:rtl/>
        </w:rPr>
        <w:t>/</w:t>
      </w:r>
      <w:r w:rsidR="00BD4B07">
        <w:rPr>
          <w:rFonts w:ascii="Traditional Arabic" w:hAnsi="Traditional Arabic" w:cs="Traditional Arabic" w:hint="cs"/>
          <w:b/>
          <w:bCs/>
          <w:sz w:val="32"/>
          <w:szCs w:val="32"/>
          <w:rtl/>
        </w:rPr>
        <w:t>11</w:t>
      </w:r>
      <w:r>
        <w:rPr>
          <w:rFonts w:ascii="Traditional Arabic" w:hAnsi="Traditional Arabic" w:cs="Traditional Arabic" w:hint="cs"/>
          <w:b/>
          <w:bCs/>
          <w:sz w:val="32"/>
          <w:szCs w:val="32"/>
          <w:rtl/>
        </w:rPr>
        <w:t xml:space="preserve">/2016 ، ونظراً لعدم وجود ملاحظات فقرر مجلس الادارة ما يلي : </w:t>
      </w:r>
    </w:p>
    <w:p w:rsidR="00BD4B07" w:rsidRDefault="007B2970" w:rsidP="00BD4B07">
      <w:pPr>
        <w:pStyle w:val="ListParagraph"/>
        <w:spacing w:after="0"/>
        <w:ind w:left="302"/>
        <w:rPr>
          <w:rFonts w:ascii="Traditional Arabic" w:hAnsi="Traditional Arabic" w:cs="Traditional Arabic"/>
          <w:b/>
          <w:bCs/>
          <w:sz w:val="32"/>
          <w:szCs w:val="32"/>
          <w:u w:val="single"/>
          <w:rtl/>
          <w:lang w:bidi="ar-EG"/>
        </w:rPr>
      </w:pPr>
      <w:r w:rsidRPr="007B2970">
        <w:rPr>
          <w:rFonts w:ascii="Traditional Arabic" w:hAnsi="Traditional Arabic" w:cs="Traditional Arabic" w:hint="cs"/>
          <w:b/>
          <w:bCs/>
          <w:sz w:val="32"/>
          <w:szCs w:val="32"/>
          <w:u w:val="single"/>
          <w:rtl/>
        </w:rPr>
        <w:t xml:space="preserve">&lt;  القرار رقم </w:t>
      </w:r>
      <w:r w:rsidR="00BD4B07">
        <w:rPr>
          <w:rFonts w:ascii="Traditional Arabic" w:hAnsi="Traditional Arabic" w:cs="Traditional Arabic" w:hint="cs"/>
          <w:b/>
          <w:bCs/>
          <w:sz w:val="32"/>
          <w:szCs w:val="32"/>
          <w:u w:val="single"/>
          <w:rtl/>
        </w:rPr>
        <w:t>12</w:t>
      </w:r>
      <w:r w:rsidRPr="007B2970">
        <w:rPr>
          <w:rFonts w:ascii="Traditional Arabic" w:hAnsi="Traditional Arabic" w:cs="Traditional Arabic" w:hint="cs"/>
          <w:b/>
          <w:bCs/>
          <w:sz w:val="32"/>
          <w:szCs w:val="32"/>
          <w:u w:val="single"/>
          <w:rtl/>
        </w:rPr>
        <w:t xml:space="preserve">/2016 : </w:t>
      </w:r>
    </w:p>
    <w:p w:rsidR="007B2970" w:rsidRDefault="007B2970" w:rsidP="00BD4B07">
      <w:pPr>
        <w:pStyle w:val="ListParagraph"/>
        <w:spacing w:after="0"/>
        <w:ind w:left="302"/>
        <w:rPr>
          <w:rFonts w:ascii="Traditional Arabic" w:hAnsi="Traditional Arabic" w:cs="Traditional Arabic"/>
          <w:b/>
          <w:bCs/>
          <w:sz w:val="32"/>
          <w:szCs w:val="32"/>
          <w:rtl/>
        </w:rPr>
      </w:pP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t xml:space="preserve">التصديق على محضر إجتماع مجلس الادارة بتاريخ </w:t>
      </w:r>
      <w:r w:rsidR="00BD4B07" w:rsidRPr="00BD4B07">
        <w:rPr>
          <w:rFonts w:ascii="Traditional Arabic" w:hAnsi="Traditional Arabic" w:cs="Traditional Arabic" w:hint="cs"/>
          <w:b/>
          <w:bCs/>
          <w:sz w:val="32"/>
          <w:szCs w:val="32"/>
          <w:rtl/>
        </w:rPr>
        <w:t>13/11/2016</w:t>
      </w:r>
    </w:p>
    <w:p w:rsidR="007B2970" w:rsidRDefault="007B2970" w:rsidP="007B2970">
      <w:pPr>
        <w:pStyle w:val="ListParagraph"/>
        <w:spacing w:after="0"/>
        <w:ind w:left="302"/>
        <w:rPr>
          <w:rFonts w:ascii="Traditional Arabic" w:hAnsi="Traditional Arabic" w:cs="Traditional Arabic"/>
          <w:b/>
          <w:bCs/>
          <w:sz w:val="32"/>
          <w:szCs w:val="32"/>
          <w:rtl/>
          <w:lang w:bidi="ar-EG"/>
        </w:rPr>
      </w:pPr>
    </w:p>
    <w:p w:rsidR="007B2970" w:rsidRDefault="007B2970" w:rsidP="00BD4B07">
      <w:pPr>
        <w:pStyle w:val="ListParagraph"/>
        <w:spacing w:after="0"/>
        <w:ind w:left="302"/>
        <w:rPr>
          <w:rFonts w:ascii="Traditional Arabic" w:hAnsi="Traditional Arabic" w:cs="Traditional Arabic"/>
          <w:b/>
          <w:bCs/>
          <w:sz w:val="32"/>
          <w:szCs w:val="32"/>
          <w:u w:val="single"/>
          <w:rtl/>
          <w:lang w:bidi="ar-EG"/>
        </w:rPr>
      </w:pPr>
      <w:r>
        <w:rPr>
          <w:rFonts w:ascii="Traditional Arabic" w:hAnsi="Traditional Arabic" w:cs="Traditional Arabic" w:hint="cs"/>
          <w:b/>
          <w:bCs/>
          <w:sz w:val="32"/>
          <w:szCs w:val="32"/>
          <w:rtl/>
          <w:lang w:bidi="ar-EG"/>
        </w:rPr>
        <w:t xml:space="preserve">** </w:t>
      </w:r>
      <w:r>
        <w:rPr>
          <w:rFonts w:ascii="Traditional Arabic" w:hAnsi="Traditional Arabic" w:cs="Traditional Arabic" w:hint="cs"/>
          <w:b/>
          <w:bCs/>
          <w:sz w:val="32"/>
          <w:szCs w:val="32"/>
          <w:u w:val="single"/>
          <w:rtl/>
          <w:lang w:bidi="ar-EG"/>
        </w:rPr>
        <w:t xml:space="preserve">الموضوع الثاني </w:t>
      </w:r>
      <w:r>
        <w:rPr>
          <w:rFonts w:ascii="Traditional Arabic" w:hAnsi="Traditional Arabic" w:cs="Traditional Arabic" w:hint="cs"/>
          <w:b/>
          <w:bCs/>
          <w:sz w:val="32"/>
          <w:szCs w:val="32"/>
          <w:rtl/>
          <w:lang w:bidi="ar-EG"/>
        </w:rPr>
        <w:t xml:space="preserve">** </w:t>
      </w:r>
      <w:r>
        <w:rPr>
          <w:rFonts w:ascii="Traditional Arabic" w:hAnsi="Traditional Arabic" w:cs="Traditional Arabic" w:hint="cs"/>
          <w:b/>
          <w:bCs/>
          <w:sz w:val="32"/>
          <w:szCs w:val="32"/>
          <w:rtl/>
          <w:lang w:bidi="ar-EG"/>
        </w:rPr>
        <w:tab/>
      </w:r>
      <w:r w:rsidR="00BD4B07">
        <w:rPr>
          <w:rFonts w:ascii="Traditional Arabic" w:hAnsi="Traditional Arabic" w:cs="Traditional Arabic" w:hint="cs"/>
          <w:b/>
          <w:bCs/>
          <w:sz w:val="32"/>
          <w:szCs w:val="32"/>
          <w:u w:val="single"/>
          <w:rtl/>
          <w:lang w:bidi="ar-EG"/>
        </w:rPr>
        <w:t>عرض محضر لجنة المراجعة بتاريخ 05/04/2017</w:t>
      </w:r>
    </w:p>
    <w:p w:rsidR="00BD4B07" w:rsidRDefault="00BD4B07" w:rsidP="00BD4B07">
      <w:pPr>
        <w:pStyle w:val="ListParagraph"/>
        <w:spacing w:after="0"/>
        <w:ind w:left="302"/>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 xml:space="preserve">إطلع مجلس الادارة على محضر لجنة المراجعة بتاريخ 05/04/2017 وقرر تكليف </w:t>
      </w:r>
    </w:p>
    <w:p w:rsidR="00BD4B07" w:rsidRDefault="00BD4B07" w:rsidP="00BD4B07">
      <w:pPr>
        <w:pStyle w:val="ListParagraph"/>
        <w:spacing w:after="0"/>
        <w:ind w:left="302"/>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 xml:space="preserve">الإدارات المعنية بتنفيذ ما ورد بالتقرير من توصيات كما يلي : </w:t>
      </w:r>
    </w:p>
    <w:p w:rsidR="00BD4B07" w:rsidRPr="00BD4B07" w:rsidRDefault="00BD4B07" w:rsidP="00BD4B07">
      <w:pPr>
        <w:pStyle w:val="ListParagraph"/>
        <w:numPr>
          <w:ilvl w:val="0"/>
          <w:numId w:val="4"/>
        </w:numPr>
        <w:spacing w:after="0"/>
        <w:rPr>
          <w:rFonts w:ascii="Traditional Arabic" w:hAnsi="Traditional Arabic" w:cs="Traditional Arabic"/>
          <w:b/>
          <w:bCs/>
          <w:sz w:val="32"/>
          <w:szCs w:val="32"/>
          <w:u w:val="single"/>
          <w:lang w:bidi="ar-EG"/>
        </w:rPr>
      </w:pPr>
      <w:r>
        <w:rPr>
          <w:rFonts w:ascii="Traditional Arabic" w:hAnsi="Traditional Arabic" w:cs="Traditional Arabic" w:hint="cs"/>
          <w:b/>
          <w:bCs/>
          <w:sz w:val="32"/>
          <w:szCs w:val="32"/>
          <w:rtl/>
          <w:lang w:bidi="ar-EG"/>
        </w:rPr>
        <w:t>العمل على زيادة تصدير منتجات الشركة بالخارج لتوفير العملات الأجنبية .</w:t>
      </w:r>
    </w:p>
    <w:p w:rsidR="00BD4B07" w:rsidRPr="00BD4B07" w:rsidRDefault="00BD4B07" w:rsidP="009256E6">
      <w:pPr>
        <w:pStyle w:val="ListParagraph"/>
        <w:numPr>
          <w:ilvl w:val="0"/>
          <w:numId w:val="4"/>
        </w:numPr>
        <w:spacing w:after="0"/>
        <w:rPr>
          <w:rFonts w:ascii="Traditional Arabic" w:hAnsi="Traditional Arabic" w:cs="Traditional Arabic"/>
          <w:b/>
          <w:bCs/>
          <w:sz w:val="32"/>
          <w:szCs w:val="32"/>
          <w:u w:val="single"/>
          <w:lang w:bidi="ar-EG"/>
        </w:rPr>
      </w:pPr>
      <w:r>
        <w:rPr>
          <w:rFonts w:ascii="Traditional Arabic" w:hAnsi="Traditional Arabic" w:cs="Traditional Arabic" w:hint="cs"/>
          <w:b/>
          <w:bCs/>
          <w:sz w:val="32"/>
          <w:szCs w:val="32"/>
          <w:rtl/>
          <w:lang w:bidi="ar-EG"/>
        </w:rPr>
        <w:t>العمل على تخفيض حجم التسهيلات الإئتمانية لتخفيف أعباء ا</w:t>
      </w:r>
      <w:r w:rsidR="009256E6">
        <w:rPr>
          <w:rFonts w:ascii="Traditional Arabic" w:hAnsi="Traditional Arabic" w:cs="Traditional Arabic" w:hint="cs"/>
          <w:b/>
          <w:bCs/>
          <w:sz w:val="32"/>
          <w:szCs w:val="32"/>
          <w:rtl/>
          <w:lang w:bidi="ar-EG"/>
        </w:rPr>
        <w:t xml:space="preserve">لتمويل </w:t>
      </w:r>
      <w:r>
        <w:rPr>
          <w:rFonts w:ascii="Traditional Arabic" w:hAnsi="Traditional Arabic" w:cs="Traditional Arabic" w:hint="cs"/>
          <w:b/>
          <w:bCs/>
          <w:sz w:val="32"/>
          <w:szCs w:val="32"/>
          <w:rtl/>
          <w:lang w:bidi="ar-EG"/>
        </w:rPr>
        <w:t xml:space="preserve"> التي تتحملها الشركة.</w:t>
      </w:r>
    </w:p>
    <w:p w:rsidR="00BD4B07" w:rsidRDefault="00BD4B07" w:rsidP="00BD4B07">
      <w:pPr>
        <w:pStyle w:val="ListParagraph"/>
        <w:numPr>
          <w:ilvl w:val="0"/>
          <w:numId w:val="4"/>
        </w:numPr>
        <w:spacing w:after="0"/>
        <w:rPr>
          <w:rFonts w:ascii="Traditional Arabic" w:hAnsi="Traditional Arabic" w:cs="Traditional Arabic"/>
          <w:b/>
          <w:bCs/>
          <w:sz w:val="32"/>
          <w:szCs w:val="32"/>
          <w:u w:val="single"/>
          <w:lang w:bidi="ar-EG"/>
        </w:rPr>
      </w:pPr>
      <w:r>
        <w:rPr>
          <w:rFonts w:ascii="Traditional Arabic" w:hAnsi="Traditional Arabic" w:cs="Traditional Arabic" w:hint="cs"/>
          <w:b/>
          <w:bCs/>
          <w:sz w:val="32"/>
          <w:szCs w:val="32"/>
          <w:rtl/>
          <w:lang w:bidi="ar-EG"/>
        </w:rPr>
        <w:t>تقديم تقرير عن أثر تخفيض الجنيه مقابل العملات الأجنبية مع زيادة أسعار بعض منتجات الشركة من قبل وزارة الصحة لتعويض فروق اسعار تخفيض الجنيه مقابل العملات الأجنبية.</w:t>
      </w:r>
    </w:p>
    <w:p w:rsidR="00BD4B07" w:rsidRDefault="00BD4B07" w:rsidP="00BD4B07">
      <w:pPr>
        <w:pStyle w:val="ListParagraph"/>
        <w:spacing w:after="0"/>
        <w:ind w:left="325"/>
        <w:rPr>
          <w:rFonts w:ascii="Traditional Arabic" w:hAnsi="Traditional Arabic" w:cs="Traditional Arabic"/>
          <w:b/>
          <w:bCs/>
          <w:sz w:val="32"/>
          <w:szCs w:val="32"/>
          <w:u w:val="single"/>
          <w:rtl/>
          <w:lang w:bidi="ar-EG"/>
        </w:rPr>
      </w:pPr>
      <w:r>
        <w:rPr>
          <w:rFonts w:ascii="Traditional Arabic" w:hAnsi="Traditional Arabic" w:cs="Traditional Arabic" w:hint="cs"/>
          <w:b/>
          <w:bCs/>
          <w:sz w:val="32"/>
          <w:szCs w:val="32"/>
          <w:rtl/>
          <w:lang w:bidi="ar-EG"/>
        </w:rPr>
        <w:t xml:space="preserve">&lt; </w:t>
      </w:r>
      <w:r>
        <w:rPr>
          <w:rFonts w:ascii="Traditional Arabic" w:hAnsi="Traditional Arabic" w:cs="Traditional Arabic" w:hint="cs"/>
          <w:b/>
          <w:bCs/>
          <w:sz w:val="32"/>
          <w:szCs w:val="32"/>
          <w:u w:val="single"/>
          <w:rtl/>
          <w:lang w:bidi="ar-EG"/>
        </w:rPr>
        <w:t>القرار رقم 13/2016 :</w:t>
      </w:r>
    </w:p>
    <w:p w:rsidR="00BD4B07" w:rsidRDefault="00BD4B07" w:rsidP="00BD4B07">
      <w:pPr>
        <w:pStyle w:val="ListParagraph"/>
        <w:spacing w:after="0"/>
        <w:ind w:left="325"/>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ab/>
        <w:t xml:space="preserve">قرر مجلس الادارة وضع توصيات لجنة المراجعة موضع التنفيذ وتكليف الادارات المختصة </w:t>
      </w:r>
    </w:p>
    <w:p w:rsidR="00BD4B07" w:rsidRDefault="00BD4B07" w:rsidP="00BD4B07">
      <w:pPr>
        <w:pStyle w:val="ListParagraph"/>
        <w:spacing w:after="0"/>
        <w:ind w:left="325"/>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ab/>
        <w:t xml:space="preserve">كلا فيما يخصه بتنفيذ ما ورد من توصيات في التقرير . </w:t>
      </w:r>
    </w:p>
    <w:p w:rsidR="0043646A" w:rsidRDefault="0043646A" w:rsidP="00BD4B07">
      <w:pPr>
        <w:pStyle w:val="ListParagraph"/>
        <w:spacing w:after="0"/>
        <w:ind w:left="325"/>
        <w:rPr>
          <w:rFonts w:ascii="Traditional Arabic" w:hAnsi="Traditional Arabic" w:cs="Traditional Arabic"/>
          <w:b/>
          <w:bCs/>
          <w:sz w:val="32"/>
          <w:szCs w:val="32"/>
          <w:rtl/>
          <w:lang w:bidi="ar-EG"/>
        </w:rPr>
      </w:pPr>
    </w:p>
    <w:p w:rsidR="0043646A" w:rsidRDefault="0043646A" w:rsidP="00BD4B07">
      <w:pPr>
        <w:pStyle w:val="ListParagraph"/>
        <w:spacing w:after="0"/>
        <w:ind w:left="325"/>
        <w:rPr>
          <w:rFonts w:ascii="Traditional Arabic" w:hAnsi="Traditional Arabic" w:cs="Traditional Arabic"/>
          <w:b/>
          <w:bCs/>
          <w:sz w:val="32"/>
          <w:szCs w:val="32"/>
          <w:rtl/>
          <w:lang w:bidi="ar-EG"/>
        </w:rPr>
      </w:pPr>
    </w:p>
    <w:p w:rsidR="0043646A" w:rsidRDefault="0043646A" w:rsidP="00BD4B07">
      <w:pPr>
        <w:pStyle w:val="ListParagraph"/>
        <w:spacing w:after="0"/>
        <w:ind w:left="325"/>
        <w:rPr>
          <w:rFonts w:ascii="Traditional Arabic" w:hAnsi="Traditional Arabic" w:cs="Traditional Arabic"/>
          <w:b/>
          <w:bCs/>
          <w:sz w:val="32"/>
          <w:szCs w:val="32"/>
          <w:rtl/>
          <w:lang w:bidi="ar-EG"/>
        </w:rPr>
      </w:pPr>
    </w:p>
    <w:p w:rsidR="0043646A" w:rsidRDefault="0043646A" w:rsidP="00BD4B07">
      <w:pPr>
        <w:pStyle w:val="ListParagraph"/>
        <w:spacing w:after="0"/>
        <w:ind w:left="325"/>
        <w:rPr>
          <w:rFonts w:ascii="Traditional Arabic" w:hAnsi="Traditional Arabic" w:cs="Traditional Arabic"/>
          <w:b/>
          <w:bCs/>
          <w:sz w:val="32"/>
          <w:szCs w:val="32"/>
          <w:rtl/>
          <w:lang w:bidi="ar-EG"/>
        </w:rPr>
      </w:pPr>
    </w:p>
    <w:p w:rsidR="0043646A" w:rsidRDefault="0043646A" w:rsidP="00BD4B07">
      <w:pPr>
        <w:pStyle w:val="ListParagraph"/>
        <w:spacing w:after="0"/>
        <w:ind w:left="325"/>
        <w:rPr>
          <w:rFonts w:ascii="Traditional Arabic" w:hAnsi="Traditional Arabic" w:cs="Traditional Arabic"/>
          <w:b/>
          <w:bCs/>
          <w:sz w:val="32"/>
          <w:szCs w:val="32"/>
          <w:rtl/>
          <w:lang w:bidi="ar-EG"/>
        </w:rPr>
      </w:pPr>
    </w:p>
    <w:p w:rsidR="0043646A" w:rsidRDefault="0043646A" w:rsidP="00BD4B07">
      <w:pPr>
        <w:pStyle w:val="ListParagraph"/>
        <w:spacing w:after="0"/>
        <w:ind w:left="325"/>
        <w:rPr>
          <w:rFonts w:ascii="Traditional Arabic" w:hAnsi="Traditional Arabic" w:cs="Traditional Arabic"/>
          <w:b/>
          <w:bCs/>
          <w:sz w:val="32"/>
          <w:szCs w:val="32"/>
          <w:rtl/>
          <w:lang w:bidi="ar-EG"/>
        </w:rPr>
      </w:pPr>
    </w:p>
    <w:p w:rsidR="0043646A" w:rsidRDefault="0043646A" w:rsidP="0043646A">
      <w:pPr>
        <w:pStyle w:val="ListParagraph"/>
        <w:spacing w:after="0"/>
        <w:ind w:left="325"/>
        <w:rPr>
          <w:rFonts w:ascii="Traditional Arabic" w:hAnsi="Traditional Arabic" w:cs="Traditional Arabic"/>
          <w:b/>
          <w:bCs/>
          <w:sz w:val="32"/>
          <w:szCs w:val="32"/>
          <w:rtl/>
          <w:lang w:bidi="ar-EG"/>
        </w:rPr>
      </w:pPr>
      <w:r>
        <w:rPr>
          <w:rFonts w:ascii="Traditional Arabic" w:hAnsi="Traditional Arabic" w:cs="Traditional Arabic" w:hint="cs"/>
          <w:b/>
          <w:bCs/>
          <w:noProof/>
          <w:sz w:val="32"/>
          <w:szCs w:val="32"/>
          <w:rtl/>
        </w:rPr>
        <w:drawing>
          <wp:anchor distT="0" distB="0" distL="114300" distR="114300" simplePos="0" relativeHeight="251663360" behindDoc="1" locked="0" layoutInCell="1" allowOverlap="1">
            <wp:simplePos x="0" y="0"/>
            <wp:positionH relativeFrom="column">
              <wp:posOffset>-886460</wp:posOffset>
            </wp:positionH>
            <wp:positionV relativeFrom="paragraph">
              <wp:posOffset>-924560</wp:posOffset>
            </wp:positionV>
            <wp:extent cx="7816850" cy="10695940"/>
            <wp:effectExtent l="19050" t="0" r="0" b="0"/>
            <wp:wrapNone/>
            <wp:docPr id="3" name="Picture 0"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5" cstate="print">
                      <a:grayscl/>
                      <a:lum contrast="30000"/>
                    </a:blip>
                    <a:stretch>
                      <a:fillRect/>
                    </a:stretch>
                  </pic:blipFill>
                  <pic:spPr>
                    <a:xfrm>
                      <a:off x="0" y="0"/>
                      <a:ext cx="7816850" cy="10695940"/>
                    </a:xfrm>
                    <a:prstGeom prst="rect">
                      <a:avLst/>
                    </a:prstGeom>
                  </pic:spPr>
                </pic:pic>
              </a:graphicData>
            </a:graphic>
          </wp:anchor>
        </w:drawing>
      </w:r>
    </w:p>
    <w:p w:rsidR="0043646A" w:rsidRDefault="0043646A" w:rsidP="00BD4B07">
      <w:pPr>
        <w:pStyle w:val="ListParagraph"/>
        <w:spacing w:after="0"/>
        <w:ind w:left="325"/>
        <w:rPr>
          <w:rFonts w:ascii="Traditional Arabic" w:hAnsi="Traditional Arabic" w:cs="Traditional Arabic"/>
          <w:b/>
          <w:bCs/>
          <w:sz w:val="32"/>
          <w:szCs w:val="32"/>
          <w:rtl/>
          <w:lang w:bidi="ar-EG"/>
        </w:rPr>
      </w:pPr>
    </w:p>
    <w:p w:rsidR="0043646A" w:rsidRDefault="0043646A" w:rsidP="0043646A">
      <w:pPr>
        <w:pStyle w:val="ListParagraph"/>
        <w:spacing w:after="0"/>
        <w:ind w:left="325"/>
        <w:rPr>
          <w:rFonts w:ascii="Traditional Arabic" w:hAnsi="Traditional Arabic" w:cs="Traditional Arabic"/>
          <w:b/>
          <w:bCs/>
          <w:sz w:val="32"/>
          <w:szCs w:val="32"/>
          <w:u w:val="single"/>
          <w:rtl/>
          <w:lang w:bidi="ar-EG"/>
        </w:rPr>
      </w:pPr>
      <w:r>
        <w:rPr>
          <w:rFonts w:ascii="Traditional Arabic" w:hAnsi="Traditional Arabic" w:cs="Traditional Arabic" w:hint="cs"/>
          <w:b/>
          <w:bCs/>
          <w:sz w:val="32"/>
          <w:szCs w:val="32"/>
          <w:rtl/>
          <w:lang w:bidi="ar-EG"/>
        </w:rPr>
        <w:t>**</w:t>
      </w:r>
      <w:r>
        <w:rPr>
          <w:rFonts w:ascii="Traditional Arabic" w:hAnsi="Traditional Arabic" w:cs="Traditional Arabic" w:hint="cs"/>
          <w:b/>
          <w:bCs/>
          <w:sz w:val="32"/>
          <w:szCs w:val="32"/>
          <w:u w:val="single"/>
          <w:rtl/>
          <w:lang w:bidi="ar-EG"/>
        </w:rPr>
        <w:t xml:space="preserve"> الموضوع الثالث **</w:t>
      </w:r>
      <w:r>
        <w:rPr>
          <w:rFonts w:ascii="Traditional Arabic" w:hAnsi="Traditional Arabic" w:cs="Traditional Arabic" w:hint="cs"/>
          <w:b/>
          <w:bCs/>
          <w:sz w:val="32"/>
          <w:szCs w:val="32"/>
          <w:rtl/>
          <w:lang w:bidi="ar-EG"/>
        </w:rPr>
        <w:t xml:space="preserve">      </w:t>
      </w:r>
      <w:r>
        <w:rPr>
          <w:rFonts w:ascii="Traditional Arabic" w:hAnsi="Traditional Arabic" w:cs="Traditional Arabic" w:hint="cs"/>
          <w:b/>
          <w:bCs/>
          <w:sz w:val="32"/>
          <w:szCs w:val="32"/>
          <w:u w:val="single"/>
          <w:rtl/>
          <w:lang w:bidi="ar-EG"/>
        </w:rPr>
        <w:t>مناقشة القوائم المالية للشركة في 31/12/2016</w:t>
      </w:r>
    </w:p>
    <w:p w:rsidR="0043646A" w:rsidRDefault="0043646A" w:rsidP="0043646A">
      <w:pPr>
        <w:pStyle w:val="ListParagraph"/>
        <w:spacing w:after="0"/>
        <w:ind w:left="325"/>
        <w:rPr>
          <w:rFonts w:ascii="Traditional Arabic" w:hAnsi="Traditional Arabic" w:cs="Traditional Arabic"/>
          <w:b/>
          <w:bCs/>
          <w:sz w:val="32"/>
          <w:szCs w:val="32"/>
          <w:u w:val="single"/>
          <w:rtl/>
          <w:lang w:bidi="ar-EG"/>
        </w:rPr>
      </w:pPr>
    </w:p>
    <w:p w:rsidR="0043646A" w:rsidRDefault="0043646A" w:rsidP="0043646A">
      <w:pPr>
        <w:pStyle w:val="ListParagraph"/>
        <w:spacing w:after="0"/>
        <w:ind w:left="41"/>
        <w:rPr>
          <w:rFonts w:ascii="Traditional Arabic" w:hAnsi="Traditional Arabic" w:cs="Traditional Arabic"/>
          <w:b/>
          <w:bCs/>
          <w:sz w:val="32"/>
          <w:szCs w:val="32"/>
          <w:u w:val="single"/>
          <w:rtl/>
          <w:lang w:bidi="ar-EG"/>
        </w:rPr>
      </w:pPr>
      <w:r>
        <w:rPr>
          <w:rFonts w:ascii="Traditional Arabic" w:hAnsi="Traditional Arabic" w:cs="Traditional Arabic" w:hint="cs"/>
          <w:b/>
          <w:bCs/>
          <w:sz w:val="32"/>
          <w:szCs w:val="32"/>
          <w:rtl/>
          <w:lang w:bidi="ar-EG"/>
        </w:rPr>
        <w:t>ناقش مجلس الادارة القوائم المالية للشركة عن السنة المالية المنتهية في 31/12/2016 كمايلي:</w:t>
      </w:r>
    </w:p>
    <w:p w:rsidR="0043646A" w:rsidRDefault="0043646A" w:rsidP="0043646A">
      <w:pPr>
        <w:pStyle w:val="ListParagraph"/>
        <w:numPr>
          <w:ilvl w:val="0"/>
          <w:numId w:val="1"/>
        </w:numPr>
        <w:spacing w:after="0"/>
        <w:rPr>
          <w:rFonts w:ascii="Traditional Arabic" w:hAnsi="Traditional Arabic" w:cs="Traditional Arabic"/>
          <w:b/>
          <w:bCs/>
          <w:sz w:val="32"/>
          <w:szCs w:val="32"/>
          <w:lang w:bidi="ar-EG"/>
        </w:rPr>
      </w:pPr>
      <w:r>
        <w:rPr>
          <w:rFonts w:ascii="Traditional Arabic" w:hAnsi="Traditional Arabic" w:cs="Traditional Arabic" w:hint="cs"/>
          <w:b/>
          <w:bCs/>
          <w:sz w:val="32"/>
          <w:szCs w:val="32"/>
          <w:rtl/>
          <w:lang w:bidi="ar-EG"/>
        </w:rPr>
        <w:t>حققت الشركة مبيعات قدرها 905.30 مليون جنيه خلال السنة المنتهية في 31/12/2016 مقابل 852.80 مليون جنيه عن السنة المنتهية في 31/12/2015 اي بزيادة قدرها 52.5 مليون جنيه بنسبة زيادة بلغت 6.16%</w:t>
      </w:r>
    </w:p>
    <w:p w:rsidR="0043646A" w:rsidRDefault="0043646A" w:rsidP="009256E6">
      <w:pPr>
        <w:pStyle w:val="ListParagraph"/>
        <w:numPr>
          <w:ilvl w:val="0"/>
          <w:numId w:val="1"/>
        </w:numPr>
        <w:spacing w:after="0"/>
        <w:rPr>
          <w:rFonts w:ascii="Traditional Arabic" w:hAnsi="Traditional Arabic" w:cs="Traditional Arabic"/>
          <w:b/>
          <w:bCs/>
          <w:sz w:val="32"/>
          <w:szCs w:val="32"/>
          <w:lang w:bidi="ar-EG"/>
        </w:rPr>
      </w:pPr>
      <w:r>
        <w:rPr>
          <w:rFonts w:ascii="Traditional Arabic" w:hAnsi="Traditional Arabic" w:cs="Traditional Arabic" w:hint="cs"/>
          <w:b/>
          <w:bCs/>
          <w:sz w:val="32"/>
          <w:szCs w:val="32"/>
          <w:rtl/>
          <w:lang w:bidi="ar-EG"/>
        </w:rPr>
        <w:t xml:space="preserve">بلغت نسبة تكلفة المبيعات </w:t>
      </w:r>
      <w:r w:rsidR="009256E6">
        <w:rPr>
          <w:rFonts w:ascii="Traditional Arabic" w:hAnsi="Traditional Arabic" w:cs="Traditional Arabic" w:hint="cs"/>
          <w:b/>
          <w:bCs/>
          <w:sz w:val="32"/>
          <w:szCs w:val="32"/>
          <w:rtl/>
          <w:lang w:bidi="ar-EG"/>
        </w:rPr>
        <w:t>73.31</w:t>
      </w:r>
      <w:r>
        <w:rPr>
          <w:rFonts w:ascii="Traditional Arabic" w:hAnsi="Traditional Arabic" w:cs="Traditional Arabic" w:hint="cs"/>
          <w:b/>
          <w:bCs/>
          <w:sz w:val="32"/>
          <w:szCs w:val="32"/>
          <w:rtl/>
          <w:lang w:bidi="ar-EG"/>
        </w:rPr>
        <w:t>% في 31/12/2016 مقابل 70.41% في 31/12/2015</w:t>
      </w:r>
    </w:p>
    <w:p w:rsidR="0043646A" w:rsidRDefault="0043646A" w:rsidP="0043646A">
      <w:pPr>
        <w:pStyle w:val="ListParagraph"/>
        <w:numPr>
          <w:ilvl w:val="0"/>
          <w:numId w:val="1"/>
        </w:numPr>
        <w:spacing w:after="0"/>
        <w:rPr>
          <w:rFonts w:ascii="Traditional Arabic" w:hAnsi="Traditional Arabic" w:cs="Traditional Arabic"/>
          <w:b/>
          <w:bCs/>
          <w:sz w:val="32"/>
          <w:szCs w:val="32"/>
          <w:lang w:bidi="ar-EG"/>
        </w:rPr>
      </w:pPr>
      <w:r>
        <w:rPr>
          <w:rFonts w:ascii="Traditional Arabic" w:hAnsi="Traditional Arabic" w:cs="Traditional Arabic" w:hint="cs"/>
          <w:b/>
          <w:bCs/>
          <w:sz w:val="32"/>
          <w:szCs w:val="32"/>
          <w:rtl/>
          <w:lang w:bidi="ar-EG"/>
        </w:rPr>
        <w:t xml:space="preserve">حققت الشركة صافي ربح قدره 40.45 مليون جنيه في 31/12/2016 مقابل صافي ربح 64.63 مليون جنيه في 31/12/2015 اي بنقص قدره 24.18 مليون جنيه بنسبة نقص قدرها 37.41% </w:t>
      </w:r>
    </w:p>
    <w:p w:rsidR="0043646A" w:rsidRDefault="0043646A" w:rsidP="0043646A">
      <w:pPr>
        <w:pStyle w:val="ListParagraph"/>
        <w:spacing w:after="0"/>
        <w:ind w:left="41"/>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وبعد مناقشة بنود القوائم المالية عن السنة المالية المنتهية في 31/12/2016 تقدم مجلس الادارة بالشكر الى الإدارة المالية على ما قامت به من جهود وقرر مجلس الادارة الأتي:</w:t>
      </w:r>
    </w:p>
    <w:p w:rsidR="0043646A" w:rsidRDefault="0043646A" w:rsidP="0043646A">
      <w:pPr>
        <w:pStyle w:val="ListParagraph"/>
        <w:spacing w:after="0"/>
        <w:ind w:left="41"/>
        <w:rPr>
          <w:rFonts w:ascii="Traditional Arabic" w:hAnsi="Traditional Arabic" w:cs="Traditional Arabic"/>
          <w:b/>
          <w:bCs/>
          <w:sz w:val="32"/>
          <w:szCs w:val="32"/>
          <w:rtl/>
          <w:lang w:bidi="ar-EG"/>
        </w:rPr>
      </w:pPr>
    </w:p>
    <w:p w:rsidR="0043646A" w:rsidRDefault="0043646A" w:rsidP="0043646A">
      <w:pPr>
        <w:pStyle w:val="ListParagraph"/>
        <w:spacing w:after="0"/>
        <w:ind w:left="41"/>
        <w:rPr>
          <w:rFonts w:ascii="Traditional Arabic" w:hAnsi="Traditional Arabic" w:cs="Traditional Arabic"/>
          <w:b/>
          <w:bCs/>
          <w:sz w:val="32"/>
          <w:szCs w:val="32"/>
          <w:u w:val="single"/>
          <w:rtl/>
          <w:lang w:bidi="ar-EG"/>
        </w:rPr>
      </w:pPr>
      <w:r>
        <w:rPr>
          <w:rFonts w:ascii="Traditional Arabic" w:hAnsi="Traditional Arabic" w:cs="Traditional Arabic" w:hint="cs"/>
          <w:b/>
          <w:bCs/>
          <w:sz w:val="32"/>
          <w:szCs w:val="32"/>
          <w:u w:val="single"/>
          <w:rtl/>
          <w:lang w:bidi="ar-EG"/>
        </w:rPr>
        <w:t>&lt; القرار رقم 14/2016 :</w:t>
      </w:r>
    </w:p>
    <w:p w:rsidR="0043646A" w:rsidRDefault="0043646A" w:rsidP="0043646A">
      <w:pPr>
        <w:pStyle w:val="ListParagraph"/>
        <w:spacing w:after="0"/>
        <w:ind w:left="41"/>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اعتماد القوائم المالية للشركة في 31/12/2016 وعرضها على الجمعية العامة للمصادقة عليها.</w:t>
      </w:r>
    </w:p>
    <w:p w:rsidR="0043646A" w:rsidRDefault="0043646A" w:rsidP="0043646A">
      <w:pPr>
        <w:pStyle w:val="ListParagraph"/>
        <w:spacing w:after="0"/>
        <w:ind w:left="41"/>
        <w:rPr>
          <w:rFonts w:ascii="Traditional Arabic" w:hAnsi="Traditional Arabic" w:cs="Traditional Arabic"/>
          <w:b/>
          <w:bCs/>
          <w:sz w:val="32"/>
          <w:szCs w:val="32"/>
          <w:rtl/>
          <w:lang w:bidi="ar-EG"/>
        </w:rPr>
      </w:pPr>
    </w:p>
    <w:p w:rsidR="0043646A" w:rsidRDefault="0043646A" w:rsidP="0043646A">
      <w:pPr>
        <w:pStyle w:val="ListParagraph"/>
        <w:spacing w:after="0"/>
        <w:ind w:left="41"/>
        <w:rPr>
          <w:rFonts w:ascii="Traditional Arabic" w:hAnsi="Traditional Arabic" w:cs="Traditional Arabic"/>
          <w:b/>
          <w:bCs/>
          <w:sz w:val="32"/>
          <w:szCs w:val="32"/>
          <w:rtl/>
          <w:lang w:bidi="ar-EG"/>
        </w:rPr>
      </w:pPr>
    </w:p>
    <w:p w:rsidR="0043646A" w:rsidRDefault="0043646A" w:rsidP="0043646A">
      <w:pPr>
        <w:pStyle w:val="ListParagraph"/>
        <w:spacing w:after="0"/>
        <w:ind w:left="41"/>
        <w:rPr>
          <w:rFonts w:ascii="Traditional Arabic" w:hAnsi="Traditional Arabic" w:cs="Traditional Arabic"/>
          <w:b/>
          <w:bCs/>
          <w:sz w:val="32"/>
          <w:szCs w:val="32"/>
          <w:rtl/>
          <w:lang w:bidi="ar-EG"/>
        </w:rPr>
      </w:pPr>
    </w:p>
    <w:p w:rsidR="0043646A" w:rsidRDefault="0043646A" w:rsidP="0043646A">
      <w:pPr>
        <w:pStyle w:val="ListParagraph"/>
        <w:spacing w:after="0"/>
        <w:ind w:left="41"/>
        <w:rPr>
          <w:rFonts w:ascii="Traditional Arabic" w:hAnsi="Traditional Arabic" w:cs="Traditional Arabic"/>
          <w:b/>
          <w:bCs/>
          <w:sz w:val="32"/>
          <w:szCs w:val="32"/>
          <w:rtl/>
          <w:lang w:bidi="ar-EG"/>
        </w:rPr>
      </w:pPr>
    </w:p>
    <w:p w:rsidR="0043646A" w:rsidRDefault="0043646A" w:rsidP="0043646A">
      <w:pPr>
        <w:pStyle w:val="ListParagraph"/>
        <w:spacing w:after="0"/>
        <w:ind w:left="41"/>
        <w:rPr>
          <w:rFonts w:ascii="Traditional Arabic" w:hAnsi="Traditional Arabic" w:cs="Traditional Arabic"/>
          <w:b/>
          <w:bCs/>
          <w:sz w:val="32"/>
          <w:szCs w:val="32"/>
          <w:rtl/>
          <w:lang w:bidi="ar-EG"/>
        </w:rPr>
      </w:pPr>
    </w:p>
    <w:p w:rsidR="0043646A" w:rsidRDefault="0043646A" w:rsidP="0043646A">
      <w:pPr>
        <w:pStyle w:val="ListParagraph"/>
        <w:spacing w:after="0"/>
        <w:ind w:left="41"/>
        <w:rPr>
          <w:rFonts w:ascii="Traditional Arabic" w:hAnsi="Traditional Arabic" w:cs="Traditional Arabic"/>
          <w:b/>
          <w:bCs/>
          <w:sz w:val="32"/>
          <w:szCs w:val="32"/>
          <w:rtl/>
          <w:lang w:bidi="ar-EG"/>
        </w:rPr>
      </w:pPr>
    </w:p>
    <w:p w:rsidR="0043646A" w:rsidRDefault="0043646A" w:rsidP="0043646A">
      <w:pPr>
        <w:pStyle w:val="ListParagraph"/>
        <w:spacing w:after="0"/>
        <w:ind w:left="41"/>
        <w:rPr>
          <w:rFonts w:ascii="Traditional Arabic" w:hAnsi="Traditional Arabic" w:cs="Traditional Arabic"/>
          <w:b/>
          <w:bCs/>
          <w:sz w:val="32"/>
          <w:szCs w:val="32"/>
          <w:rtl/>
          <w:lang w:bidi="ar-EG"/>
        </w:rPr>
      </w:pPr>
      <w:r w:rsidRPr="0043646A">
        <w:rPr>
          <w:rFonts w:ascii="Traditional Arabic" w:hAnsi="Traditional Arabic" w:cs="Traditional Arabic" w:hint="cs"/>
          <w:b/>
          <w:bCs/>
          <w:noProof/>
          <w:sz w:val="32"/>
          <w:szCs w:val="32"/>
          <w:rtl/>
        </w:rPr>
        <w:drawing>
          <wp:anchor distT="0" distB="0" distL="114300" distR="114300" simplePos="0" relativeHeight="251665408" behindDoc="1" locked="0" layoutInCell="1" allowOverlap="1">
            <wp:simplePos x="0" y="0"/>
            <wp:positionH relativeFrom="column">
              <wp:posOffset>-886903</wp:posOffset>
            </wp:positionH>
            <wp:positionV relativeFrom="paragraph">
              <wp:posOffset>-925033</wp:posOffset>
            </wp:positionV>
            <wp:extent cx="7817145" cy="10696354"/>
            <wp:effectExtent l="19050" t="0" r="0" b="0"/>
            <wp:wrapNone/>
            <wp:docPr id="4" name="Picture 0"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5" cstate="print">
                      <a:grayscl/>
                      <a:lum contrast="30000"/>
                    </a:blip>
                    <a:stretch>
                      <a:fillRect/>
                    </a:stretch>
                  </pic:blipFill>
                  <pic:spPr>
                    <a:xfrm>
                      <a:off x="0" y="0"/>
                      <a:ext cx="7817145" cy="10696354"/>
                    </a:xfrm>
                    <a:prstGeom prst="rect">
                      <a:avLst/>
                    </a:prstGeom>
                  </pic:spPr>
                </pic:pic>
              </a:graphicData>
            </a:graphic>
          </wp:anchor>
        </w:drawing>
      </w:r>
    </w:p>
    <w:p w:rsidR="0043646A" w:rsidRDefault="0043646A" w:rsidP="0043646A">
      <w:pPr>
        <w:pStyle w:val="ListParagraph"/>
        <w:spacing w:after="0"/>
        <w:ind w:left="41"/>
        <w:rPr>
          <w:rFonts w:ascii="Traditional Arabic" w:hAnsi="Traditional Arabic" w:cs="Traditional Arabic"/>
          <w:b/>
          <w:bCs/>
          <w:sz w:val="32"/>
          <w:szCs w:val="32"/>
          <w:rtl/>
          <w:lang w:bidi="ar-EG"/>
        </w:rPr>
      </w:pPr>
    </w:p>
    <w:p w:rsidR="0043646A" w:rsidRDefault="0043646A" w:rsidP="0043646A">
      <w:pPr>
        <w:pStyle w:val="ListParagraph"/>
        <w:spacing w:after="0"/>
        <w:ind w:left="41"/>
        <w:rPr>
          <w:rFonts w:ascii="Traditional Arabic" w:hAnsi="Traditional Arabic" w:cs="Traditional Arabic"/>
          <w:b/>
          <w:bCs/>
          <w:sz w:val="32"/>
          <w:szCs w:val="32"/>
          <w:rtl/>
          <w:lang w:bidi="ar-EG"/>
        </w:rPr>
      </w:pPr>
    </w:p>
    <w:p w:rsidR="0043646A" w:rsidRDefault="0043646A" w:rsidP="0043646A">
      <w:pPr>
        <w:pStyle w:val="ListParagraph"/>
        <w:spacing w:after="0"/>
        <w:ind w:left="41"/>
        <w:rPr>
          <w:rFonts w:ascii="Traditional Arabic" w:hAnsi="Traditional Arabic" w:cs="Traditional Arabic"/>
          <w:b/>
          <w:bCs/>
          <w:sz w:val="32"/>
          <w:szCs w:val="32"/>
          <w:u w:val="single"/>
          <w:rtl/>
          <w:lang w:bidi="ar-EG"/>
        </w:rPr>
      </w:pPr>
      <w:r>
        <w:rPr>
          <w:rFonts w:ascii="Traditional Arabic" w:hAnsi="Traditional Arabic" w:cs="Traditional Arabic" w:hint="cs"/>
          <w:b/>
          <w:bCs/>
          <w:sz w:val="32"/>
          <w:szCs w:val="32"/>
          <w:rtl/>
          <w:lang w:bidi="ar-EG"/>
        </w:rPr>
        <w:t>**</w:t>
      </w:r>
      <w:r>
        <w:rPr>
          <w:rFonts w:ascii="Traditional Arabic" w:hAnsi="Traditional Arabic" w:cs="Traditional Arabic" w:hint="cs"/>
          <w:b/>
          <w:bCs/>
          <w:sz w:val="32"/>
          <w:szCs w:val="32"/>
          <w:u w:val="single"/>
          <w:rtl/>
          <w:lang w:bidi="ar-EG"/>
        </w:rPr>
        <w:t xml:space="preserve"> الموضوع الرابع </w:t>
      </w:r>
      <w:r>
        <w:rPr>
          <w:rFonts w:ascii="Traditional Arabic" w:hAnsi="Traditional Arabic" w:cs="Traditional Arabic" w:hint="cs"/>
          <w:b/>
          <w:bCs/>
          <w:sz w:val="32"/>
          <w:szCs w:val="32"/>
          <w:rtl/>
          <w:lang w:bidi="ar-EG"/>
        </w:rPr>
        <w:t xml:space="preserve">** </w:t>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u w:val="single"/>
          <w:rtl/>
          <w:lang w:bidi="ar-EG"/>
        </w:rPr>
        <w:t>مشروع توزيع الارباح عن السنة المالية المنتهية في 31/12/2016</w:t>
      </w:r>
    </w:p>
    <w:p w:rsidR="0043646A" w:rsidRDefault="0043646A" w:rsidP="0043646A">
      <w:pPr>
        <w:pStyle w:val="ListParagraph"/>
        <w:spacing w:after="0"/>
        <w:ind w:left="41"/>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ناقش مجلس الادارة مشروع توزيع الارباح عن السنة المالية المنتهية في 31/12/2016 كمايلي:</w:t>
      </w:r>
    </w:p>
    <w:p w:rsidR="0043646A" w:rsidRDefault="0043646A" w:rsidP="0043646A">
      <w:pPr>
        <w:pStyle w:val="ListParagraph"/>
        <w:spacing w:after="0"/>
        <w:ind w:left="41"/>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صافي ارباح السنة المالية المنتهية في 31/12/2016</w:t>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t>40451877</w:t>
      </w:r>
    </w:p>
    <w:p w:rsidR="0043646A" w:rsidRDefault="0043646A" w:rsidP="0043646A">
      <w:pPr>
        <w:pStyle w:val="ListParagraph"/>
        <w:spacing w:after="0"/>
        <w:ind w:left="41"/>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يضاف الارباح المرحلة عن 31/12/2015</w:t>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sidRPr="0043646A">
        <w:rPr>
          <w:rFonts w:ascii="Traditional Arabic" w:hAnsi="Traditional Arabic" w:cs="Traditional Arabic" w:hint="cs"/>
          <w:b/>
          <w:bCs/>
          <w:sz w:val="32"/>
          <w:szCs w:val="32"/>
          <w:u w:val="single"/>
          <w:rtl/>
          <w:lang w:bidi="ar-EG"/>
        </w:rPr>
        <w:t>62327017</w:t>
      </w:r>
    </w:p>
    <w:p w:rsidR="0043646A" w:rsidRDefault="0043646A" w:rsidP="0043646A">
      <w:pPr>
        <w:pStyle w:val="ListParagraph"/>
        <w:spacing w:after="0"/>
        <w:ind w:left="41"/>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اجمالي الارباح القابلة للتوزيع عن سنة 2016</w:t>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t>102778894</w:t>
      </w:r>
    </w:p>
    <w:p w:rsidR="0043646A" w:rsidRDefault="0043646A" w:rsidP="0043646A">
      <w:pPr>
        <w:pStyle w:val="ListParagraph"/>
        <w:spacing w:after="0"/>
        <w:ind w:left="41"/>
        <w:rPr>
          <w:rFonts w:ascii="Traditional Arabic" w:hAnsi="Traditional Arabic" w:cs="Traditional Arabic"/>
          <w:b/>
          <w:bCs/>
          <w:sz w:val="32"/>
          <w:szCs w:val="32"/>
          <w:u w:val="single"/>
          <w:rtl/>
          <w:lang w:bidi="ar-EG"/>
        </w:rPr>
      </w:pPr>
      <w:r>
        <w:rPr>
          <w:rFonts w:ascii="Traditional Arabic" w:hAnsi="Traditional Arabic" w:cs="Traditional Arabic" w:hint="cs"/>
          <w:b/>
          <w:bCs/>
          <w:sz w:val="32"/>
          <w:szCs w:val="32"/>
          <w:u w:val="single"/>
          <w:rtl/>
          <w:lang w:bidi="ar-EG"/>
        </w:rPr>
        <w:t xml:space="preserve">يوزع على النحو التالي : </w:t>
      </w:r>
    </w:p>
    <w:p w:rsidR="0043646A" w:rsidRDefault="0043646A" w:rsidP="0043646A">
      <w:pPr>
        <w:pStyle w:val="ListParagraph"/>
        <w:spacing w:after="0"/>
        <w:ind w:left="41"/>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 xml:space="preserve">احتياطي قانوني </w:t>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t>----</w:t>
      </w:r>
    </w:p>
    <w:p w:rsidR="0043646A" w:rsidRDefault="0043646A" w:rsidP="0043646A">
      <w:pPr>
        <w:pStyle w:val="ListParagraph"/>
        <w:spacing w:after="0"/>
        <w:ind w:left="41"/>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 xml:space="preserve">نصيب المساهمين </w:t>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t>55320480</w:t>
      </w:r>
    </w:p>
    <w:p w:rsidR="0043646A" w:rsidRDefault="0043646A" w:rsidP="0043646A">
      <w:pPr>
        <w:pStyle w:val="ListParagraph"/>
        <w:spacing w:after="0"/>
        <w:ind w:left="41"/>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 xml:space="preserve">نصيب العاملين </w:t>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t>9400000</w:t>
      </w:r>
    </w:p>
    <w:p w:rsidR="0043646A" w:rsidRDefault="0043646A" w:rsidP="0043646A">
      <w:pPr>
        <w:pStyle w:val="ListParagraph"/>
        <w:spacing w:after="0"/>
        <w:ind w:left="41"/>
        <w:rPr>
          <w:rFonts w:ascii="Traditional Arabic" w:hAnsi="Traditional Arabic" w:cs="Traditional Arabic"/>
          <w:b/>
          <w:bCs/>
          <w:sz w:val="32"/>
          <w:szCs w:val="32"/>
          <w:u w:val="single"/>
          <w:rtl/>
          <w:lang w:bidi="ar-EG"/>
        </w:rPr>
      </w:pPr>
      <w:r>
        <w:rPr>
          <w:rFonts w:ascii="Traditional Arabic" w:hAnsi="Traditional Arabic" w:cs="Traditional Arabic" w:hint="cs"/>
          <w:b/>
          <w:bCs/>
          <w:sz w:val="32"/>
          <w:szCs w:val="32"/>
          <w:rtl/>
          <w:lang w:bidi="ar-EG"/>
        </w:rPr>
        <w:t>مكافأة اعضاء مجلس الادارة</w:t>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sidRPr="0043646A">
        <w:rPr>
          <w:rFonts w:ascii="Traditional Arabic" w:hAnsi="Traditional Arabic" w:cs="Traditional Arabic" w:hint="cs"/>
          <w:b/>
          <w:bCs/>
          <w:sz w:val="32"/>
          <w:szCs w:val="32"/>
          <w:u w:val="single"/>
          <w:rtl/>
          <w:lang w:bidi="ar-EG"/>
        </w:rPr>
        <w:t>2250000</w:t>
      </w:r>
    </w:p>
    <w:p w:rsidR="0043646A" w:rsidRDefault="0043646A" w:rsidP="0043646A">
      <w:pPr>
        <w:pStyle w:val="ListParagraph"/>
        <w:spacing w:after="0"/>
        <w:ind w:left="41"/>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ab/>
        <w:t>اجمالي التوزيعات</w:t>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t>66970480</w:t>
      </w:r>
    </w:p>
    <w:p w:rsidR="0043646A" w:rsidRDefault="0043646A" w:rsidP="0043646A">
      <w:pPr>
        <w:pStyle w:val="ListParagraph"/>
        <w:spacing w:after="0"/>
        <w:ind w:left="41"/>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ab/>
        <w:t>الارباح المرحلة من فروق العملة</w:t>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sidRPr="0043646A">
        <w:rPr>
          <w:rFonts w:ascii="Traditional Arabic" w:hAnsi="Traditional Arabic" w:cs="Traditional Arabic" w:hint="cs"/>
          <w:b/>
          <w:bCs/>
          <w:sz w:val="32"/>
          <w:szCs w:val="32"/>
          <w:u w:val="single"/>
          <w:rtl/>
          <w:lang w:bidi="ar-EG"/>
        </w:rPr>
        <w:t>81309318</w:t>
      </w:r>
    </w:p>
    <w:p w:rsidR="0043646A" w:rsidRDefault="0043646A" w:rsidP="0043646A">
      <w:pPr>
        <w:pStyle w:val="ListParagraph"/>
        <w:spacing w:after="0"/>
        <w:ind w:left="41"/>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ab/>
        <w:t>إجمالي الارباح المرحلة</w:t>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t>117117.732</w:t>
      </w:r>
    </w:p>
    <w:p w:rsidR="0043646A" w:rsidRDefault="0043646A" w:rsidP="0043646A">
      <w:pPr>
        <w:pStyle w:val="ListParagraph"/>
        <w:spacing w:after="0"/>
        <w:ind w:left="41"/>
        <w:rPr>
          <w:rFonts w:ascii="Traditional Arabic" w:hAnsi="Traditional Arabic" w:cs="Traditional Arabic"/>
          <w:b/>
          <w:bCs/>
          <w:sz w:val="32"/>
          <w:szCs w:val="32"/>
          <w:rtl/>
          <w:lang w:bidi="ar-EG"/>
        </w:rPr>
      </w:pPr>
    </w:p>
    <w:p w:rsidR="0043646A" w:rsidRDefault="0043646A" w:rsidP="0043646A">
      <w:pPr>
        <w:pStyle w:val="ListParagraph"/>
        <w:spacing w:after="0"/>
        <w:ind w:left="41"/>
        <w:rPr>
          <w:rFonts w:ascii="Traditional Arabic" w:hAnsi="Traditional Arabic" w:cs="Traditional Arabic"/>
          <w:b/>
          <w:bCs/>
          <w:sz w:val="32"/>
          <w:szCs w:val="32"/>
          <w:rtl/>
          <w:lang w:bidi="ar-EG"/>
        </w:rPr>
      </w:pPr>
    </w:p>
    <w:p w:rsidR="0043646A" w:rsidRDefault="0043646A" w:rsidP="0043646A">
      <w:pPr>
        <w:pStyle w:val="ListParagraph"/>
        <w:spacing w:after="0"/>
        <w:ind w:left="41"/>
        <w:rPr>
          <w:rFonts w:ascii="Traditional Arabic" w:hAnsi="Traditional Arabic" w:cs="Traditional Arabic"/>
          <w:b/>
          <w:bCs/>
          <w:sz w:val="32"/>
          <w:szCs w:val="32"/>
          <w:rtl/>
          <w:lang w:bidi="ar-EG"/>
        </w:rPr>
      </w:pPr>
    </w:p>
    <w:p w:rsidR="0043646A" w:rsidRDefault="0043646A" w:rsidP="0043646A">
      <w:pPr>
        <w:pStyle w:val="ListParagraph"/>
        <w:spacing w:after="0"/>
        <w:ind w:left="41"/>
        <w:rPr>
          <w:rFonts w:ascii="Traditional Arabic" w:hAnsi="Traditional Arabic" w:cs="Traditional Arabic"/>
          <w:b/>
          <w:bCs/>
          <w:sz w:val="32"/>
          <w:szCs w:val="32"/>
          <w:rtl/>
          <w:lang w:bidi="ar-EG"/>
        </w:rPr>
      </w:pPr>
    </w:p>
    <w:p w:rsidR="0043646A" w:rsidRDefault="0043646A" w:rsidP="0043646A">
      <w:pPr>
        <w:pStyle w:val="ListParagraph"/>
        <w:spacing w:after="0"/>
        <w:ind w:left="41"/>
        <w:rPr>
          <w:rFonts w:ascii="Traditional Arabic" w:hAnsi="Traditional Arabic" w:cs="Traditional Arabic"/>
          <w:b/>
          <w:bCs/>
          <w:sz w:val="32"/>
          <w:szCs w:val="32"/>
          <w:rtl/>
          <w:lang w:bidi="ar-EG"/>
        </w:rPr>
      </w:pPr>
    </w:p>
    <w:p w:rsidR="0043646A" w:rsidRDefault="0043646A" w:rsidP="0043646A">
      <w:pPr>
        <w:pStyle w:val="ListParagraph"/>
        <w:spacing w:after="0"/>
        <w:ind w:left="41"/>
        <w:rPr>
          <w:rFonts w:ascii="Traditional Arabic" w:hAnsi="Traditional Arabic" w:cs="Traditional Arabic"/>
          <w:b/>
          <w:bCs/>
          <w:sz w:val="32"/>
          <w:szCs w:val="32"/>
          <w:rtl/>
          <w:lang w:bidi="ar-EG"/>
        </w:rPr>
      </w:pPr>
    </w:p>
    <w:p w:rsidR="0043646A" w:rsidRDefault="0043646A" w:rsidP="0043646A">
      <w:pPr>
        <w:pStyle w:val="ListParagraph"/>
        <w:spacing w:after="0"/>
        <w:ind w:left="41"/>
        <w:rPr>
          <w:rFonts w:ascii="Traditional Arabic" w:hAnsi="Traditional Arabic" w:cs="Traditional Arabic"/>
          <w:b/>
          <w:bCs/>
          <w:sz w:val="32"/>
          <w:szCs w:val="32"/>
          <w:rtl/>
          <w:lang w:bidi="ar-EG"/>
        </w:rPr>
      </w:pPr>
    </w:p>
    <w:p w:rsidR="0043646A" w:rsidRDefault="0043646A" w:rsidP="0043646A">
      <w:pPr>
        <w:pStyle w:val="ListParagraph"/>
        <w:spacing w:after="0"/>
        <w:ind w:left="41"/>
        <w:rPr>
          <w:rFonts w:ascii="Traditional Arabic" w:hAnsi="Traditional Arabic" w:cs="Traditional Arabic"/>
          <w:b/>
          <w:bCs/>
          <w:sz w:val="32"/>
          <w:szCs w:val="32"/>
          <w:rtl/>
          <w:lang w:bidi="ar-EG"/>
        </w:rPr>
      </w:pPr>
    </w:p>
    <w:p w:rsidR="0043646A" w:rsidRDefault="0043646A" w:rsidP="0043646A">
      <w:pPr>
        <w:pStyle w:val="ListParagraph"/>
        <w:spacing w:after="0"/>
        <w:ind w:left="41"/>
        <w:rPr>
          <w:rFonts w:ascii="Traditional Arabic" w:hAnsi="Traditional Arabic" w:cs="Traditional Arabic"/>
          <w:b/>
          <w:bCs/>
          <w:sz w:val="32"/>
          <w:szCs w:val="32"/>
          <w:rtl/>
          <w:lang w:bidi="ar-EG"/>
        </w:rPr>
      </w:pPr>
      <w:r w:rsidRPr="0043646A">
        <w:rPr>
          <w:rFonts w:ascii="Traditional Arabic" w:hAnsi="Traditional Arabic" w:cs="Traditional Arabic" w:hint="cs"/>
          <w:b/>
          <w:bCs/>
          <w:noProof/>
          <w:sz w:val="32"/>
          <w:szCs w:val="32"/>
          <w:rtl/>
        </w:rPr>
        <w:drawing>
          <wp:anchor distT="0" distB="0" distL="114300" distR="114300" simplePos="0" relativeHeight="251667456" behindDoc="1" locked="0" layoutInCell="1" allowOverlap="1">
            <wp:simplePos x="0" y="0"/>
            <wp:positionH relativeFrom="column">
              <wp:posOffset>-886903</wp:posOffset>
            </wp:positionH>
            <wp:positionV relativeFrom="paragraph">
              <wp:posOffset>-925033</wp:posOffset>
            </wp:positionV>
            <wp:extent cx="7817145" cy="10696354"/>
            <wp:effectExtent l="19050" t="0" r="0" b="0"/>
            <wp:wrapNone/>
            <wp:docPr id="5" name="Picture 0"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5" cstate="print">
                      <a:grayscl/>
                      <a:lum contrast="30000"/>
                    </a:blip>
                    <a:stretch>
                      <a:fillRect/>
                    </a:stretch>
                  </pic:blipFill>
                  <pic:spPr>
                    <a:xfrm>
                      <a:off x="0" y="0"/>
                      <a:ext cx="7817145" cy="10696354"/>
                    </a:xfrm>
                    <a:prstGeom prst="rect">
                      <a:avLst/>
                    </a:prstGeom>
                  </pic:spPr>
                </pic:pic>
              </a:graphicData>
            </a:graphic>
          </wp:anchor>
        </w:drawing>
      </w:r>
    </w:p>
    <w:p w:rsidR="0043646A" w:rsidRDefault="0043646A" w:rsidP="0043646A">
      <w:pPr>
        <w:pStyle w:val="ListParagraph"/>
        <w:spacing w:after="0"/>
        <w:ind w:left="41"/>
        <w:rPr>
          <w:rFonts w:ascii="Traditional Arabic" w:hAnsi="Traditional Arabic" w:cs="Traditional Arabic"/>
          <w:b/>
          <w:bCs/>
          <w:sz w:val="32"/>
          <w:szCs w:val="32"/>
          <w:u w:val="single"/>
          <w:rtl/>
          <w:lang w:bidi="ar-EG"/>
        </w:rPr>
      </w:pPr>
      <w:r>
        <w:rPr>
          <w:rFonts w:ascii="Traditional Arabic" w:hAnsi="Traditional Arabic" w:cs="Traditional Arabic" w:hint="cs"/>
          <w:b/>
          <w:bCs/>
          <w:sz w:val="32"/>
          <w:szCs w:val="32"/>
          <w:rtl/>
          <w:lang w:bidi="ar-EG"/>
        </w:rPr>
        <w:t>**</w:t>
      </w:r>
      <w:r>
        <w:rPr>
          <w:rFonts w:ascii="Traditional Arabic" w:hAnsi="Traditional Arabic" w:cs="Traditional Arabic" w:hint="cs"/>
          <w:b/>
          <w:bCs/>
          <w:sz w:val="32"/>
          <w:szCs w:val="32"/>
          <w:u w:val="single"/>
          <w:rtl/>
          <w:lang w:bidi="ar-EG"/>
        </w:rPr>
        <w:t>الموضوع الخامس</w:t>
      </w:r>
      <w:r>
        <w:rPr>
          <w:rFonts w:ascii="Traditional Arabic" w:hAnsi="Traditional Arabic" w:cs="Traditional Arabic" w:hint="cs"/>
          <w:b/>
          <w:bCs/>
          <w:sz w:val="32"/>
          <w:szCs w:val="32"/>
          <w:rtl/>
          <w:lang w:bidi="ar-EG"/>
        </w:rPr>
        <w:t>**</w:t>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u w:val="single"/>
          <w:rtl/>
          <w:lang w:bidi="ar-EG"/>
        </w:rPr>
        <w:t>تحديد موعد اجتماع الجمعية العامة العادية للشركة</w:t>
      </w:r>
    </w:p>
    <w:p w:rsidR="0043646A" w:rsidRDefault="0043646A" w:rsidP="0043646A">
      <w:pPr>
        <w:pStyle w:val="ListParagraph"/>
        <w:spacing w:after="0"/>
        <w:ind w:left="41"/>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قرر مجلس الادارة تحديد يوم الأحد الموافق 30/04/2017 موعداً لإنعقاد الجمعية العامة للشركة وذلك بمقر مصانع الشركة بمدينة العاشر من رمضان الساعة الرابعة ظهراً .</w:t>
      </w:r>
    </w:p>
    <w:p w:rsidR="0043646A" w:rsidRDefault="0043646A" w:rsidP="0043646A">
      <w:pPr>
        <w:pStyle w:val="ListParagraph"/>
        <w:spacing w:after="0"/>
        <w:ind w:left="41"/>
        <w:rPr>
          <w:rFonts w:ascii="Traditional Arabic" w:hAnsi="Traditional Arabic" w:cs="Traditional Arabic"/>
          <w:b/>
          <w:bCs/>
          <w:sz w:val="32"/>
          <w:szCs w:val="32"/>
          <w:u w:val="single"/>
          <w:rtl/>
          <w:lang w:bidi="ar-EG"/>
        </w:rPr>
      </w:pPr>
      <w:r>
        <w:rPr>
          <w:rFonts w:ascii="Traditional Arabic" w:hAnsi="Traditional Arabic" w:cs="Traditional Arabic" w:hint="cs"/>
          <w:b/>
          <w:bCs/>
          <w:sz w:val="32"/>
          <w:szCs w:val="32"/>
          <w:u w:val="single"/>
          <w:rtl/>
          <w:lang w:bidi="ar-EG"/>
        </w:rPr>
        <w:t>وذلك للنظر في جدول الأعمال التالي:</w:t>
      </w:r>
    </w:p>
    <w:p w:rsidR="0043646A" w:rsidRDefault="0043646A" w:rsidP="0043646A">
      <w:pPr>
        <w:pStyle w:val="ListParagraph"/>
        <w:numPr>
          <w:ilvl w:val="0"/>
          <w:numId w:val="4"/>
        </w:numPr>
        <w:spacing w:after="0"/>
        <w:rPr>
          <w:rFonts w:ascii="Traditional Arabic" w:hAnsi="Traditional Arabic" w:cs="Traditional Arabic"/>
          <w:b/>
          <w:bCs/>
          <w:sz w:val="32"/>
          <w:szCs w:val="32"/>
          <w:lang w:bidi="ar-EG"/>
        </w:rPr>
      </w:pPr>
      <w:r>
        <w:rPr>
          <w:rFonts w:ascii="Traditional Arabic" w:hAnsi="Traditional Arabic" w:cs="Traditional Arabic" w:hint="cs"/>
          <w:b/>
          <w:bCs/>
          <w:sz w:val="32"/>
          <w:szCs w:val="32"/>
          <w:rtl/>
          <w:lang w:bidi="ar-EG"/>
        </w:rPr>
        <w:t>المصادقة على تقرير مجلس الادارة عن نشاط الشركة عن السنة المالية المنتهية في 31/12/2016</w:t>
      </w:r>
    </w:p>
    <w:p w:rsidR="0043646A" w:rsidRDefault="0043646A" w:rsidP="0043646A">
      <w:pPr>
        <w:pStyle w:val="ListParagraph"/>
        <w:numPr>
          <w:ilvl w:val="0"/>
          <w:numId w:val="4"/>
        </w:numPr>
        <w:spacing w:after="0"/>
        <w:rPr>
          <w:rFonts w:ascii="Traditional Arabic" w:hAnsi="Traditional Arabic" w:cs="Traditional Arabic"/>
          <w:b/>
          <w:bCs/>
          <w:sz w:val="32"/>
          <w:szCs w:val="32"/>
          <w:lang w:bidi="ar-EG"/>
        </w:rPr>
      </w:pPr>
      <w:r>
        <w:rPr>
          <w:rFonts w:ascii="Traditional Arabic" w:hAnsi="Traditional Arabic" w:cs="Traditional Arabic" w:hint="cs"/>
          <w:b/>
          <w:bCs/>
          <w:sz w:val="32"/>
          <w:szCs w:val="32"/>
          <w:rtl/>
          <w:lang w:bidi="ar-EG"/>
        </w:rPr>
        <w:t xml:space="preserve">المصادقة على تقرير مراقب الحسابات عن السنة المالية المنتهية في 31/12/2016 </w:t>
      </w:r>
    </w:p>
    <w:p w:rsidR="0043646A" w:rsidRDefault="0043646A" w:rsidP="0043646A">
      <w:pPr>
        <w:pStyle w:val="ListParagraph"/>
        <w:numPr>
          <w:ilvl w:val="0"/>
          <w:numId w:val="4"/>
        </w:numPr>
        <w:spacing w:after="0"/>
        <w:rPr>
          <w:rFonts w:ascii="Traditional Arabic" w:hAnsi="Traditional Arabic" w:cs="Traditional Arabic"/>
          <w:b/>
          <w:bCs/>
          <w:sz w:val="32"/>
          <w:szCs w:val="32"/>
          <w:lang w:bidi="ar-EG"/>
        </w:rPr>
      </w:pPr>
      <w:r>
        <w:rPr>
          <w:rFonts w:ascii="Traditional Arabic" w:hAnsi="Traditional Arabic" w:cs="Traditional Arabic" w:hint="cs"/>
          <w:b/>
          <w:bCs/>
          <w:sz w:val="32"/>
          <w:szCs w:val="32"/>
          <w:rtl/>
          <w:lang w:bidi="ar-EG"/>
        </w:rPr>
        <w:t xml:space="preserve">المصادقة على القوائم المالية للشركة عن السنة المالية المنتهية في 31/12/2016 </w:t>
      </w:r>
    </w:p>
    <w:p w:rsidR="009256E6" w:rsidRDefault="009256E6" w:rsidP="0043646A">
      <w:pPr>
        <w:pStyle w:val="ListParagraph"/>
        <w:numPr>
          <w:ilvl w:val="0"/>
          <w:numId w:val="4"/>
        </w:numPr>
        <w:spacing w:after="0"/>
        <w:rPr>
          <w:rFonts w:ascii="Traditional Arabic" w:hAnsi="Traditional Arabic" w:cs="Traditional Arabic" w:hint="cs"/>
          <w:b/>
          <w:bCs/>
          <w:sz w:val="32"/>
          <w:szCs w:val="32"/>
          <w:lang w:bidi="ar-EG"/>
        </w:rPr>
      </w:pPr>
      <w:r>
        <w:rPr>
          <w:rFonts w:ascii="Traditional Arabic" w:hAnsi="Traditional Arabic" w:cs="Traditional Arabic" w:hint="cs"/>
          <w:b/>
          <w:bCs/>
          <w:sz w:val="32"/>
          <w:szCs w:val="32"/>
          <w:rtl/>
          <w:lang w:bidi="ar-EG"/>
        </w:rPr>
        <w:t>الموافقة على اقتراح توزيع الارباح عن السنة المالية المنتهية فى 31/12/2016</w:t>
      </w:r>
    </w:p>
    <w:p w:rsidR="0043646A" w:rsidRDefault="0043646A" w:rsidP="0043646A">
      <w:pPr>
        <w:pStyle w:val="ListParagraph"/>
        <w:numPr>
          <w:ilvl w:val="0"/>
          <w:numId w:val="4"/>
        </w:numPr>
        <w:spacing w:after="0"/>
        <w:rPr>
          <w:rFonts w:ascii="Traditional Arabic" w:hAnsi="Traditional Arabic" w:cs="Traditional Arabic"/>
          <w:b/>
          <w:bCs/>
          <w:sz w:val="32"/>
          <w:szCs w:val="32"/>
          <w:lang w:bidi="ar-EG"/>
        </w:rPr>
      </w:pPr>
      <w:r>
        <w:rPr>
          <w:rFonts w:ascii="Traditional Arabic" w:hAnsi="Traditional Arabic" w:cs="Traditional Arabic" w:hint="cs"/>
          <w:b/>
          <w:bCs/>
          <w:sz w:val="32"/>
          <w:szCs w:val="32"/>
          <w:rtl/>
          <w:lang w:bidi="ar-EG"/>
        </w:rPr>
        <w:t xml:space="preserve">ابراء ذمة السادة رئيس مجلس الادارة والعضو المنتدب وأعضاء مجلس الادارة عن السنة المالية المنتهية في 31/12/2016 </w:t>
      </w:r>
    </w:p>
    <w:p w:rsidR="0043646A" w:rsidRDefault="0043646A" w:rsidP="0043646A">
      <w:pPr>
        <w:pStyle w:val="ListParagraph"/>
        <w:numPr>
          <w:ilvl w:val="0"/>
          <w:numId w:val="4"/>
        </w:numPr>
        <w:spacing w:after="0"/>
        <w:rPr>
          <w:rFonts w:ascii="Traditional Arabic" w:hAnsi="Traditional Arabic" w:cs="Traditional Arabic"/>
          <w:b/>
          <w:bCs/>
          <w:sz w:val="32"/>
          <w:szCs w:val="32"/>
          <w:lang w:bidi="ar-EG"/>
        </w:rPr>
      </w:pPr>
      <w:r>
        <w:rPr>
          <w:rFonts w:ascii="Traditional Arabic" w:hAnsi="Traditional Arabic" w:cs="Traditional Arabic" w:hint="cs"/>
          <w:b/>
          <w:bCs/>
          <w:sz w:val="32"/>
          <w:szCs w:val="32"/>
          <w:rtl/>
          <w:lang w:bidi="ar-EG"/>
        </w:rPr>
        <w:t xml:space="preserve">تحديد بدل حضور ومصاريف انتقال السادة اعضاء مجلس الادارة عن السنة المالية المنتهية في 31/12/2017 </w:t>
      </w:r>
    </w:p>
    <w:p w:rsidR="0043646A" w:rsidRDefault="0043646A" w:rsidP="0043646A">
      <w:pPr>
        <w:pStyle w:val="ListParagraph"/>
        <w:numPr>
          <w:ilvl w:val="0"/>
          <w:numId w:val="4"/>
        </w:numPr>
        <w:spacing w:after="0"/>
        <w:rPr>
          <w:rFonts w:ascii="Traditional Arabic" w:hAnsi="Traditional Arabic" w:cs="Traditional Arabic"/>
          <w:b/>
          <w:bCs/>
          <w:sz w:val="32"/>
          <w:szCs w:val="32"/>
          <w:lang w:bidi="ar-EG"/>
        </w:rPr>
      </w:pPr>
      <w:r w:rsidRPr="0043646A">
        <w:rPr>
          <w:rFonts w:ascii="Traditional Arabic" w:hAnsi="Traditional Arabic" w:cs="Traditional Arabic" w:hint="cs"/>
          <w:b/>
          <w:bCs/>
          <w:sz w:val="32"/>
          <w:szCs w:val="32"/>
          <w:rtl/>
          <w:lang w:bidi="ar-EG"/>
        </w:rPr>
        <w:t>تجديد تعيين السادة مراقبا الحسابات وتحديد واتعابهم</w:t>
      </w:r>
      <w:r>
        <w:rPr>
          <w:rFonts w:ascii="Traditional Arabic" w:hAnsi="Traditional Arabic" w:cs="Traditional Arabic" w:hint="cs"/>
          <w:b/>
          <w:bCs/>
          <w:sz w:val="32"/>
          <w:szCs w:val="32"/>
          <w:rtl/>
          <w:lang w:bidi="ar-EG"/>
        </w:rPr>
        <w:t xml:space="preserve">ا عن السنة المالية المنتهية في 31/12/2017 </w:t>
      </w:r>
    </w:p>
    <w:p w:rsidR="0043646A" w:rsidRDefault="0043646A" w:rsidP="0043646A">
      <w:pPr>
        <w:pStyle w:val="ListParagraph"/>
        <w:numPr>
          <w:ilvl w:val="0"/>
          <w:numId w:val="4"/>
        </w:numPr>
        <w:spacing w:after="0"/>
        <w:rPr>
          <w:rFonts w:ascii="Traditional Arabic" w:hAnsi="Traditional Arabic" w:cs="Traditional Arabic"/>
          <w:b/>
          <w:bCs/>
          <w:sz w:val="32"/>
          <w:szCs w:val="32"/>
          <w:lang w:bidi="ar-EG"/>
        </w:rPr>
      </w:pPr>
      <w:r>
        <w:rPr>
          <w:rFonts w:ascii="Traditional Arabic" w:hAnsi="Traditional Arabic" w:cs="Traditional Arabic" w:hint="cs"/>
          <w:b/>
          <w:bCs/>
          <w:sz w:val="32"/>
          <w:szCs w:val="32"/>
          <w:rtl/>
          <w:lang w:bidi="ar-EG"/>
        </w:rPr>
        <w:t xml:space="preserve">الترخيص لمجلس الادارة بالتبرع خلال سنة 2017 </w:t>
      </w:r>
    </w:p>
    <w:p w:rsidR="0043646A" w:rsidRDefault="0043646A" w:rsidP="0043646A">
      <w:pPr>
        <w:pStyle w:val="ListParagraph"/>
        <w:numPr>
          <w:ilvl w:val="0"/>
          <w:numId w:val="4"/>
        </w:numPr>
        <w:spacing w:after="0"/>
        <w:rPr>
          <w:rFonts w:ascii="Traditional Arabic" w:hAnsi="Traditional Arabic" w:cs="Traditional Arabic"/>
          <w:b/>
          <w:bCs/>
          <w:sz w:val="32"/>
          <w:szCs w:val="32"/>
          <w:lang w:bidi="ar-EG"/>
        </w:rPr>
      </w:pPr>
      <w:r>
        <w:rPr>
          <w:rFonts w:ascii="Traditional Arabic" w:hAnsi="Traditional Arabic" w:cs="Traditional Arabic" w:hint="cs"/>
          <w:b/>
          <w:bCs/>
          <w:sz w:val="32"/>
          <w:szCs w:val="32"/>
          <w:rtl/>
          <w:lang w:bidi="ar-EG"/>
        </w:rPr>
        <w:t>التصريح لمجلس الادارة بإبرام عقود المعاوضة خلال سنة 2017</w:t>
      </w:r>
    </w:p>
    <w:p w:rsidR="0043646A" w:rsidRDefault="0043646A" w:rsidP="0043646A">
      <w:pPr>
        <w:pStyle w:val="ListParagraph"/>
        <w:numPr>
          <w:ilvl w:val="0"/>
          <w:numId w:val="4"/>
        </w:numPr>
        <w:spacing w:after="0"/>
        <w:rPr>
          <w:rFonts w:ascii="Traditional Arabic" w:hAnsi="Traditional Arabic" w:cs="Traditional Arabic"/>
          <w:b/>
          <w:bCs/>
          <w:sz w:val="32"/>
          <w:szCs w:val="32"/>
          <w:lang w:bidi="ar-EG"/>
        </w:rPr>
      </w:pPr>
      <w:r>
        <w:rPr>
          <w:rFonts w:ascii="Traditional Arabic" w:hAnsi="Traditional Arabic" w:cs="Traditional Arabic" w:hint="cs"/>
          <w:b/>
          <w:bCs/>
          <w:sz w:val="32"/>
          <w:szCs w:val="32"/>
          <w:rtl/>
          <w:lang w:bidi="ar-EG"/>
        </w:rPr>
        <w:t>التفويض في اعتماد المحضر.</w:t>
      </w:r>
    </w:p>
    <w:p w:rsidR="0043646A" w:rsidRDefault="0043646A" w:rsidP="0043646A">
      <w:pPr>
        <w:spacing w:after="0"/>
        <w:rPr>
          <w:rFonts w:ascii="Traditional Arabic" w:hAnsi="Traditional Arabic" w:cs="Traditional Arabic"/>
          <w:b/>
          <w:bCs/>
          <w:sz w:val="32"/>
          <w:szCs w:val="32"/>
          <w:rtl/>
          <w:lang w:bidi="ar-EG"/>
        </w:rPr>
      </w:pPr>
    </w:p>
    <w:p w:rsidR="0043646A" w:rsidRDefault="0043646A" w:rsidP="0043646A">
      <w:pPr>
        <w:spacing w:after="0"/>
        <w:rPr>
          <w:rFonts w:ascii="Traditional Arabic" w:hAnsi="Traditional Arabic" w:cs="Traditional Arabic"/>
          <w:b/>
          <w:bCs/>
          <w:sz w:val="32"/>
          <w:szCs w:val="32"/>
          <w:rtl/>
          <w:lang w:bidi="ar-EG"/>
        </w:rPr>
      </w:pPr>
    </w:p>
    <w:p w:rsidR="0043646A" w:rsidRDefault="0043646A" w:rsidP="0043646A">
      <w:pPr>
        <w:spacing w:after="0"/>
        <w:rPr>
          <w:rFonts w:ascii="Traditional Arabic" w:hAnsi="Traditional Arabic" w:cs="Traditional Arabic"/>
          <w:b/>
          <w:bCs/>
          <w:sz w:val="32"/>
          <w:szCs w:val="32"/>
          <w:rtl/>
          <w:lang w:bidi="ar-EG"/>
        </w:rPr>
      </w:pPr>
    </w:p>
    <w:p w:rsidR="0043646A" w:rsidRDefault="0043646A" w:rsidP="0043646A">
      <w:pPr>
        <w:spacing w:after="0"/>
        <w:rPr>
          <w:rFonts w:ascii="Traditional Arabic" w:hAnsi="Traditional Arabic" w:cs="Traditional Arabic"/>
          <w:b/>
          <w:bCs/>
          <w:sz w:val="32"/>
          <w:szCs w:val="32"/>
          <w:rtl/>
          <w:lang w:bidi="ar-EG"/>
        </w:rPr>
      </w:pPr>
    </w:p>
    <w:p w:rsidR="0043646A" w:rsidRDefault="0043646A" w:rsidP="0043646A">
      <w:pPr>
        <w:spacing w:after="0"/>
        <w:rPr>
          <w:rFonts w:ascii="Traditional Arabic" w:hAnsi="Traditional Arabic" w:cs="Traditional Arabic"/>
          <w:b/>
          <w:bCs/>
          <w:sz w:val="32"/>
          <w:szCs w:val="32"/>
          <w:rtl/>
          <w:lang w:bidi="ar-EG"/>
        </w:rPr>
      </w:pPr>
    </w:p>
    <w:p w:rsidR="0043646A" w:rsidRDefault="0043646A" w:rsidP="0043646A">
      <w:pPr>
        <w:spacing w:after="0"/>
        <w:rPr>
          <w:rFonts w:ascii="Traditional Arabic" w:hAnsi="Traditional Arabic" w:cs="Traditional Arabic"/>
          <w:b/>
          <w:bCs/>
          <w:sz w:val="32"/>
          <w:szCs w:val="32"/>
          <w:rtl/>
          <w:lang w:bidi="ar-EG"/>
        </w:rPr>
      </w:pPr>
      <w:r>
        <w:rPr>
          <w:rFonts w:ascii="Traditional Arabic" w:hAnsi="Traditional Arabic" w:cs="Traditional Arabic" w:hint="cs"/>
          <w:b/>
          <w:bCs/>
          <w:noProof/>
          <w:sz w:val="32"/>
          <w:szCs w:val="32"/>
          <w:rtl/>
        </w:rPr>
        <w:drawing>
          <wp:anchor distT="0" distB="0" distL="114300" distR="114300" simplePos="0" relativeHeight="251669504" behindDoc="1" locked="0" layoutInCell="1" allowOverlap="1">
            <wp:simplePos x="0" y="0"/>
            <wp:positionH relativeFrom="column">
              <wp:posOffset>-886460</wp:posOffset>
            </wp:positionH>
            <wp:positionV relativeFrom="paragraph">
              <wp:posOffset>-924560</wp:posOffset>
            </wp:positionV>
            <wp:extent cx="7816850" cy="10695940"/>
            <wp:effectExtent l="19050" t="0" r="0" b="0"/>
            <wp:wrapNone/>
            <wp:docPr id="6" name="Picture 0"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5" cstate="print">
                      <a:grayscl/>
                      <a:lum contrast="30000"/>
                    </a:blip>
                    <a:stretch>
                      <a:fillRect/>
                    </a:stretch>
                  </pic:blipFill>
                  <pic:spPr>
                    <a:xfrm>
                      <a:off x="0" y="0"/>
                      <a:ext cx="7816850" cy="10695940"/>
                    </a:xfrm>
                    <a:prstGeom prst="rect">
                      <a:avLst/>
                    </a:prstGeom>
                  </pic:spPr>
                </pic:pic>
              </a:graphicData>
            </a:graphic>
          </wp:anchor>
        </w:drawing>
      </w:r>
    </w:p>
    <w:p w:rsidR="0043646A" w:rsidRDefault="0043646A" w:rsidP="0043646A">
      <w:pPr>
        <w:spacing w:after="0"/>
        <w:rPr>
          <w:rFonts w:ascii="Traditional Arabic" w:hAnsi="Traditional Arabic" w:cs="Traditional Arabic"/>
          <w:b/>
          <w:bCs/>
          <w:sz w:val="28"/>
          <w:szCs w:val="28"/>
          <w:u w:val="single"/>
          <w:rtl/>
          <w:lang w:bidi="ar-EG"/>
        </w:rPr>
      </w:pPr>
      <w:r>
        <w:rPr>
          <w:rFonts w:ascii="Traditional Arabic" w:hAnsi="Traditional Arabic" w:cs="Traditional Arabic" w:hint="cs"/>
          <w:b/>
          <w:bCs/>
          <w:sz w:val="32"/>
          <w:szCs w:val="32"/>
          <w:rtl/>
          <w:lang w:bidi="ar-EG"/>
        </w:rPr>
        <w:t>**</w:t>
      </w:r>
      <w:r>
        <w:rPr>
          <w:rFonts w:ascii="Traditional Arabic" w:hAnsi="Traditional Arabic" w:cs="Traditional Arabic" w:hint="cs"/>
          <w:b/>
          <w:bCs/>
          <w:sz w:val="32"/>
          <w:szCs w:val="32"/>
          <w:u w:val="single"/>
          <w:rtl/>
          <w:lang w:bidi="ar-EG"/>
        </w:rPr>
        <w:t xml:space="preserve"> الموضوع السادس </w:t>
      </w:r>
      <w:r>
        <w:rPr>
          <w:rFonts w:ascii="Traditional Arabic" w:hAnsi="Traditional Arabic" w:cs="Traditional Arabic" w:hint="cs"/>
          <w:b/>
          <w:bCs/>
          <w:sz w:val="32"/>
          <w:szCs w:val="32"/>
          <w:rtl/>
          <w:lang w:bidi="ar-EG"/>
        </w:rPr>
        <w:t xml:space="preserve">**     </w:t>
      </w:r>
      <w:r w:rsidRPr="0043646A">
        <w:rPr>
          <w:rFonts w:ascii="Traditional Arabic" w:hAnsi="Traditional Arabic" w:cs="Traditional Arabic" w:hint="cs"/>
          <w:b/>
          <w:bCs/>
          <w:sz w:val="28"/>
          <w:szCs w:val="28"/>
          <w:u w:val="single"/>
          <w:rtl/>
          <w:lang w:bidi="ar-EG"/>
        </w:rPr>
        <w:t xml:space="preserve">تأثير سعر الصرف على نتائج اعمال الشركة عن السنة المنتهية في 31/12/2016 </w:t>
      </w:r>
    </w:p>
    <w:p w:rsidR="0043646A" w:rsidRDefault="0043646A" w:rsidP="009256E6">
      <w:pPr>
        <w:spacing w:after="0"/>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 xml:space="preserve">منذ صدور قرار البنك المركزي بتحرير اسعار صرف العملات الأجنبية ، نتج عن ذلك ارباح او خسائر فروق عملة إستثنائية نتيجة لوجود ارصدة اصول وإلتزامات ذات طبيعة </w:t>
      </w:r>
      <w:r w:rsidR="009256E6">
        <w:rPr>
          <w:rFonts w:ascii="Traditional Arabic" w:hAnsi="Traditional Arabic" w:cs="Traditional Arabic" w:hint="cs"/>
          <w:b/>
          <w:bCs/>
          <w:sz w:val="32"/>
          <w:szCs w:val="32"/>
          <w:rtl/>
          <w:lang w:bidi="ar-EG"/>
        </w:rPr>
        <w:t xml:space="preserve">نقدية </w:t>
      </w:r>
      <w:r>
        <w:rPr>
          <w:rFonts w:ascii="Traditional Arabic" w:hAnsi="Traditional Arabic" w:cs="Traditional Arabic" w:hint="cs"/>
          <w:b/>
          <w:bCs/>
          <w:sz w:val="32"/>
          <w:szCs w:val="32"/>
          <w:rtl/>
          <w:lang w:bidi="ar-EG"/>
        </w:rPr>
        <w:t xml:space="preserve">بالعملات الأجنبية أثرت على نتائج اعمال الشركة وأصبحت التكلفة التاريخية لبعض الأصول تختلف جوهريا عن تكلفتها </w:t>
      </w:r>
      <w:r w:rsidR="009256E6">
        <w:rPr>
          <w:rFonts w:ascii="Traditional Arabic" w:hAnsi="Traditional Arabic" w:cs="Traditional Arabic" w:hint="cs"/>
          <w:b/>
          <w:bCs/>
          <w:sz w:val="32"/>
          <w:szCs w:val="32"/>
          <w:rtl/>
          <w:lang w:bidi="ar-EG"/>
        </w:rPr>
        <w:t xml:space="preserve">الاستبدالية </w:t>
      </w:r>
      <w:r>
        <w:rPr>
          <w:rFonts w:ascii="Traditional Arabic" w:hAnsi="Traditional Arabic" w:cs="Traditional Arabic" w:hint="cs"/>
          <w:b/>
          <w:bCs/>
          <w:sz w:val="32"/>
          <w:szCs w:val="32"/>
          <w:rtl/>
          <w:lang w:bidi="ar-EG"/>
        </w:rPr>
        <w:t>نتيجة تحرير اسعار صرف العملات مما اثر على نتائج الشركة في 2016 .</w:t>
      </w:r>
    </w:p>
    <w:p w:rsidR="0043646A" w:rsidRDefault="0043646A" w:rsidP="0043646A">
      <w:pPr>
        <w:spacing w:after="0"/>
        <w:rPr>
          <w:rFonts w:ascii="Traditional Arabic" w:hAnsi="Traditional Arabic" w:cs="Traditional Arabic"/>
          <w:b/>
          <w:bCs/>
          <w:sz w:val="32"/>
          <w:szCs w:val="32"/>
          <w:rtl/>
          <w:lang w:bidi="ar-EG"/>
        </w:rPr>
      </w:pPr>
    </w:p>
    <w:p w:rsidR="0043646A" w:rsidRDefault="0043646A" w:rsidP="0043646A">
      <w:pPr>
        <w:spacing w:after="0"/>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 xml:space="preserve">وقامت وزارة الصحة مؤخراً في اخر سنة 2016 بتعديل اسعار بعض منتجات الشركة وقيام البنوك منذ قرار تعويم العملة بتدبير المواد الخام اللآزمة للتصنيع يمكن ذلك من تصحيح الوضع في سنة 2017 </w:t>
      </w:r>
    </w:p>
    <w:p w:rsidR="0043646A" w:rsidRDefault="0043646A" w:rsidP="0043646A">
      <w:pPr>
        <w:spacing w:after="0"/>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وبعزيمة المصريين يمكن للبلاد من ان تمر بسلام من عنق الزجاجة وذلك بإرادة وتعاون الجميع.</w:t>
      </w:r>
    </w:p>
    <w:p w:rsidR="0043646A" w:rsidRDefault="0043646A" w:rsidP="0043646A">
      <w:pPr>
        <w:spacing w:after="0"/>
        <w:rPr>
          <w:rFonts w:ascii="Traditional Arabic" w:hAnsi="Traditional Arabic" w:cs="Traditional Arabic"/>
          <w:b/>
          <w:bCs/>
          <w:sz w:val="32"/>
          <w:szCs w:val="32"/>
          <w:rtl/>
          <w:lang w:bidi="ar-EG"/>
        </w:rPr>
      </w:pPr>
    </w:p>
    <w:p w:rsidR="0043646A" w:rsidRDefault="0043646A" w:rsidP="0043646A">
      <w:pPr>
        <w:spacing w:after="0"/>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w:t>
      </w:r>
      <w:r>
        <w:rPr>
          <w:rFonts w:ascii="Traditional Arabic" w:hAnsi="Traditional Arabic" w:cs="Traditional Arabic" w:hint="cs"/>
          <w:b/>
          <w:bCs/>
          <w:sz w:val="32"/>
          <w:szCs w:val="32"/>
          <w:u w:val="single"/>
          <w:rtl/>
          <w:lang w:bidi="ar-EG"/>
        </w:rPr>
        <w:t xml:space="preserve"> الموضوع السابع</w:t>
      </w:r>
      <w:r>
        <w:rPr>
          <w:rFonts w:ascii="Traditional Arabic" w:hAnsi="Traditional Arabic" w:cs="Traditional Arabic" w:hint="cs"/>
          <w:b/>
          <w:bCs/>
          <w:sz w:val="32"/>
          <w:szCs w:val="32"/>
          <w:rtl/>
          <w:lang w:bidi="ar-EG"/>
        </w:rPr>
        <w:t xml:space="preserve">** </w:t>
      </w:r>
      <w:r>
        <w:rPr>
          <w:rFonts w:ascii="Traditional Arabic" w:hAnsi="Traditional Arabic" w:cs="Traditional Arabic" w:hint="cs"/>
          <w:b/>
          <w:bCs/>
          <w:sz w:val="32"/>
          <w:szCs w:val="32"/>
          <w:rtl/>
          <w:lang w:bidi="ar-EG"/>
        </w:rPr>
        <w:tab/>
      </w:r>
    </w:p>
    <w:p w:rsidR="0043646A" w:rsidRDefault="0043646A" w:rsidP="0043646A">
      <w:pPr>
        <w:spacing w:after="0"/>
        <w:rPr>
          <w:rFonts w:ascii="Traditional Arabic" w:hAnsi="Traditional Arabic" w:cs="Traditional Arabic"/>
          <w:b/>
          <w:bCs/>
          <w:sz w:val="32"/>
          <w:szCs w:val="32"/>
          <w:u w:val="single"/>
          <w:rtl/>
          <w:lang w:bidi="ar-EG"/>
        </w:rPr>
      </w:pP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u w:val="single"/>
          <w:rtl/>
          <w:lang w:bidi="ar-EG"/>
        </w:rPr>
        <w:t>التفويض في إعتماد المحضر</w:t>
      </w:r>
    </w:p>
    <w:p w:rsidR="0043646A" w:rsidRDefault="0043646A" w:rsidP="0043646A">
      <w:pPr>
        <w:spacing w:after="0"/>
        <w:rPr>
          <w:rFonts w:ascii="Traditional Arabic" w:hAnsi="Traditional Arabic" w:cs="Traditional Arabic"/>
          <w:b/>
          <w:bCs/>
          <w:sz w:val="32"/>
          <w:szCs w:val="32"/>
          <w:u w:val="single"/>
          <w:rtl/>
          <w:lang w:bidi="ar-EG"/>
        </w:rPr>
      </w:pPr>
    </w:p>
    <w:p w:rsidR="0043646A" w:rsidRDefault="0043646A" w:rsidP="0043646A">
      <w:pPr>
        <w:spacing w:after="0"/>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 xml:space="preserve">وافق مجلس الادارة على تفويض السادة :  أ/ محمد محمود عبد السلام </w:t>
      </w:r>
    </w:p>
    <w:p w:rsidR="0043646A" w:rsidRDefault="0043646A" w:rsidP="0043646A">
      <w:pPr>
        <w:spacing w:after="0"/>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أ/ محمود محسن محمود   و أ/ احمد علي محمد   منفردين في اعتماد المحضر من الهيئة العامة للأستثمار والمناطق الحرة .</w:t>
      </w:r>
    </w:p>
    <w:p w:rsidR="0043646A" w:rsidRDefault="0043646A" w:rsidP="0043646A">
      <w:pPr>
        <w:spacing w:after="0"/>
        <w:rPr>
          <w:rFonts w:ascii="Traditional Arabic" w:hAnsi="Traditional Arabic" w:cs="Traditional Arabic"/>
          <w:b/>
          <w:bCs/>
          <w:sz w:val="32"/>
          <w:szCs w:val="32"/>
          <w:rtl/>
          <w:lang w:bidi="ar-EG"/>
        </w:rPr>
      </w:pPr>
    </w:p>
    <w:p w:rsidR="0043646A" w:rsidRDefault="0043646A" w:rsidP="0043646A">
      <w:pPr>
        <w:spacing w:after="0"/>
        <w:rPr>
          <w:rFonts w:ascii="Traditional Arabic" w:hAnsi="Traditional Arabic" w:cs="Traditional Arabic"/>
          <w:b/>
          <w:bCs/>
          <w:sz w:val="32"/>
          <w:szCs w:val="32"/>
          <w:rtl/>
          <w:lang w:bidi="ar-EG"/>
        </w:rPr>
      </w:pPr>
    </w:p>
    <w:p w:rsidR="0043646A" w:rsidRDefault="0043646A" w:rsidP="0043646A">
      <w:pPr>
        <w:spacing w:after="0"/>
        <w:rPr>
          <w:rFonts w:ascii="Traditional Arabic" w:hAnsi="Traditional Arabic" w:cs="Traditional Arabic"/>
          <w:b/>
          <w:bCs/>
          <w:sz w:val="32"/>
          <w:szCs w:val="32"/>
          <w:rtl/>
          <w:lang w:bidi="ar-EG"/>
        </w:rPr>
      </w:pPr>
    </w:p>
    <w:p w:rsidR="0043646A" w:rsidRDefault="0043646A" w:rsidP="0043646A">
      <w:pPr>
        <w:spacing w:after="0"/>
        <w:rPr>
          <w:rFonts w:ascii="Traditional Arabic" w:hAnsi="Traditional Arabic" w:cs="Traditional Arabic"/>
          <w:b/>
          <w:bCs/>
          <w:sz w:val="32"/>
          <w:szCs w:val="32"/>
          <w:rtl/>
          <w:lang w:bidi="ar-EG"/>
        </w:rPr>
      </w:pPr>
    </w:p>
    <w:p w:rsidR="0043646A" w:rsidRDefault="0043646A" w:rsidP="0043646A">
      <w:pPr>
        <w:spacing w:after="0"/>
        <w:rPr>
          <w:rFonts w:ascii="Traditional Arabic" w:hAnsi="Traditional Arabic" w:cs="Traditional Arabic" w:hint="cs"/>
          <w:b/>
          <w:bCs/>
          <w:sz w:val="32"/>
          <w:szCs w:val="32"/>
          <w:rtl/>
          <w:lang w:bidi="ar-EG"/>
        </w:rPr>
      </w:pPr>
    </w:p>
    <w:p w:rsidR="009B057B" w:rsidRDefault="009B057B" w:rsidP="0043646A">
      <w:pPr>
        <w:spacing w:after="0"/>
        <w:rPr>
          <w:rFonts w:ascii="Traditional Arabic" w:hAnsi="Traditional Arabic" w:cs="Traditional Arabic" w:hint="cs"/>
          <w:b/>
          <w:bCs/>
          <w:sz w:val="32"/>
          <w:szCs w:val="32"/>
          <w:rtl/>
          <w:lang w:bidi="ar-EG"/>
        </w:rPr>
      </w:pPr>
    </w:p>
    <w:p w:rsidR="009B057B" w:rsidRDefault="009B057B" w:rsidP="0043646A">
      <w:pPr>
        <w:spacing w:after="0"/>
        <w:rPr>
          <w:rFonts w:ascii="Traditional Arabic" w:hAnsi="Traditional Arabic" w:cs="Traditional Arabic" w:hint="cs"/>
          <w:b/>
          <w:bCs/>
          <w:sz w:val="32"/>
          <w:szCs w:val="32"/>
          <w:rtl/>
          <w:lang w:bidi="ar-EG"/>
        </w:rPr>
      </w:pPr>
    </w:p>
    <w:p w:rsidR="00E06DF9" w:rsidRDefault="00E06DF9" w:rsidP="0043646A">
      <w:pPr>
        <w:spacing w:after="0"/>
        <w:rPr>
          <w:rFonts w:ascii="Traditional Arabic" w:hAnsi="Traditional Arabic" w:cs="Traditional Arabic" w:hint="cs"/>
          <w:b/>
          <w:bCs/>
          <w:sz w:val="32"/>
          <w:szCs w:val="32"/>
          <w:rtl/>
          <w:lang w:bidi="ar-EG"/>
        </w:rPr>
      </w:pPr>
    </w:p>
    <w:p w:rsidR="00E06DF9" w:rsidRDefault="00E06DF9" w:rsidP="0043646A">
      <w:pPr>
        <w:spacing w:after="0"/>
        <w:rPr>
          <w:rFonts w:ascii="Traditional Arabic" w:hAnsi="Traditional Arabic" w:cs="Traditional Arabic" w:hint="cs"/>
          <w:b/>
          <w:bCs/>
          <w:sz w:val="32"/>
          <w:szCs w:val="32"/>
          <w:rtl/>
          <w:lang w:bidi="ar-EG"/>
        </w:rPr>
      </w:pPr>
    </w:p>
    <w:p w:rsidR="00E06DF9" w:rsidRDefault="00E06DF9" w:rsidP="0043646A">
      <w:pPr>
        <w:spacing w:after="0"/>
        <w:rPr>
          <w:rFonts w:ascii="Traditional Arabic" w:hAnsi="Traditional Arabic" w:cs="Traditional Arabic"/>
          <w:b/>
          <w:bCs/>
          <w:sz w:val="32"/>
          <w:szCs w:val="32"/>
          <w:rtl/>
          <w:lang w:bidi="ar-EG"/>
        </w:rPr>
      </w:pPr>
    </w:p>
    <w:p w:rsidR="0043646A" w:rsidRDefault="0043646A" w:rsidP="0043646A">
      <w:pPr>
        <w:spacing w:after="0"/>
        <w:rPr>
          <w:rFonts w:ascii="Traditional Arabic" w:hAnsi="Traditional Arabic" w:cs="Traditional Arabic"/>
          <w:b/>
          <w:bCs/>
          <w:sz w:val="32"/>
          <w:szCs w:val="32"/>
          <w:rtl/>
          <w:lang w:bidi="ar-EG"/>
        </w:rPr>
      </w:pPr>
      <w:r>
        <w:rPr>
          <w:rFonts w:ascii="Traditional Arabic" w:hAnsi="Traditional Arabic" w:cs="Traditional Arabic" w:hint="cs"/>
          <w:b/>
          <w:bCs/>
          <w:noProof/>
          <w:sz w:val="32"/>
          <w:szCs w:val="32"/>
          <w:rtl/>
        </w:rPr>
        <w:drawing>
          <wp:anchor distT="0" distB="0" distL="114300" distR="114300" simplePos="0" relativeHeight="251671552" behindDoc="1" locked="0" layoutInCell="1" allowOverlap="1">
            <wp:simplePos x="0" y="0"/>
            <wp:positionH relativeFrom="column">
              <wp:posOffset>-886460</wp:posOffset>
            </wp:positionH>
            <wp:positionV relativeFrom="paragraph">
              <wp:posOffset>-924560</wp:posOffset>
            </wp:positionV>
            <wp:extent cx="7816850" cy="10695940"/>
            <wp:effectExtent l="19050" t="0" r="0" b="0"/>
            <wp:wrapNone/>
            <wp:docPr id="7" name="Picture 0"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5" cstate="print">
                      <a:grayscl/>
                      <a:lum contrast="30000"/>
                    </a:blip>
                    <a:stretch>
                      <a:fillRect/>
                    </a:stretch>
                  </pic:blipFill>
                  <pic:spPr>
                    <a:xfrm>
                      <a:off x="0" y="0"/>
                      <a:ext cx="7816850" cy="10695940"/>
                    </a:xfrm>
                    <a:prstGeom prst="rect">
                      <a:avLst/>
                    </a:prstGeom>
                  </pic:spPr>
                </pic:pic>
              </a:graphicData>
            </a:graphic>
          </wp:anchor>
        </w:drawing>
      </w:r>
    </w:p>
    <w:p w:rsidR="0043646A" w:rsidRDefault="0043646A" w:rsidP="0043646A">
      <w:pPr>
        <w:spacing w:after="0"/>
        <w:rPr>
          <w:rFonts w:ascii="Traditional Arabic" w:hAnsi="Traditional Arabic" w:cs="Traditional Arabic"/>
          <w:b/>
          <w:bCs/>
          <w:sz w:val="32"/>
          <w:szCs w:val="32"/>
          <w:rtl/>
          <w:lang w:bidi="ar-EG"/>
        </w:rPr>
      </w:pPr>
    </w:p>
    <w:p w:rsidR="0043646A" w:rsidRDefault="0043646A" w:rsidP="0043646A">
      <w:pPr>
        <w:spacing w:after="0"/>
        <w:rPr>
          <w:rFonts w:ascii="Traditional Arabic" w:hAnsi="Traditional Arabic" w:cs="Traditional Arabic"/>
          <w:b/>
          <w:bCs/>
          <w:sz w:val="32"/>
          <w:szCs w:val="32"/>
          <w:rtl/>
          <w:lang w:bidi="ar-EG"/>
        </w:rPr>
      </w:pPr>
    </w:p>
    <w:p w:rsidR="0043646A" w:rsidRDefault="0043646A" w:rsidP="0043646A">
      <w:pPr>
        <w:spacing w:after="0"/>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 xml:space="preserve">** </w:t>
      </w:r>
      <w:r>
        <w:rPr>
          <w:rFonts w:ascii="Traditional Arabic" w:hAnsi="Traditional Arabic" w:cs="Traditional Arabic" w:hint="cs"/>
          <w:b/>
          <w:bCs/>
          <w:sz w:val="32"/>
          <w:szCs w:val="32"/>
          <w:u w:val="single"/>
          <w:rtl/>
          <w:lang w:bidi="ar-EG"/>
        </w:rPr>
        <w:t xml:space="preserve">الموضوع الثامن </w:t>
      </w:r>
      <w:r>
        <w:rPr>
          <w:rFonts w:ascii="Traditional Arabic" w:hAnsi="Traditional Arabic" w:cs="Traditional Arabic" w:hint="cs"/>
          <w:b/>
          <w:bCs/>
          <w:sz w:val="32"/>
          <w:szCs w:val="32"/>
          <w:rtl/>
          <w:lang w:bidi="ar-EG"/>
        </w:rPr>
        <w:t xml:space="preserve"> **</w:t>
      </w:r>
    </w:p>
    <w:p w:rsidR="0043646A" w:rsidRDefault="0043646A" w:rsidP="0043646A">
      <w:pPr>
        <w:spacing w:after="0"/>
        <w:rPr>
          <w:rFonts w:ascii="Traditional Arabic" w:hAnsi="Traditional Arabic" w:cs="Traditional Arabic"/>
          <w:b/>
          <w:bCs/>
          <w:sz w:val="32"/>
          <w:szCs w:val="32"/>
          <w:u w:val="single"/>
          <w:rtl/>
          <w:lang w:bidi="ar-EG"/>
        </w:rPr>
      </w:pP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u w:val="single"/>
          <w:rtl/>
          <w:lang w:bidi="ar-EG"/>
        </w:rPr>
        <w:t xml:space="preserve">ما يستجد من اعمال </w:t>
      </w:r>
    </w:p>
    <w:p w:rsidR="0043646A" w:rsidRDefault="0043646A" w:rsidP="0043646A">
      <w:pPr>
        <w:spacing w:after="0"/>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 xml:space="preserve">نظراً لعدم وجود موضوعات اخرى فقد انتهى الاجتماع في تمام الساعة الخامسة مساءاً </w:t>
      </w:r>
    </w:p>
    <w:p w:rsidR="0043646A" w:rsidRDefault="0043646A" w:rsidP="0043646A">
      <w:pPr>
        <w:spacing w:after="0"/>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وشكر السيد رئيس الاجتماع السادة الحضور .</w:t>
      </w:r>
    </w:p>
    <w:p w:rsidR="0043646A" w:rsidRDefault="0043646A" w:rsidP="0043646A">
      <w:pPr>
        <w:spacing w:after="0"/>
        <w:rPr>
          <w:rFonts w:ascii="Traditional Arabic" w:hAnsi="Traditional Arabic" w:cs="Traditional Arabic"/>
          <w:b/>
          <w:bCs/>
          <w:sz w:val="32"/>
          <w:szCs w:val="32"/>
          <w:rtl/>
          <w:lang w:bidi="ar-EG"/>
        </w:rPr>
      </w:pPr>
    </w:p>
    <w:p w:rsidR="0043646A" w:rsidRDefault="0043646A" w:rsidP="0043646A">
      <w:pPr>
        <w:spacing w:after="0"/>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 xml:space="preserve">أمين سر الإجتماع </w:t>
      </w:r>
    </w:p>
    <w:p w:rsidR="0043646A" w:rsidRDefault="0043646A" w:rsidP="0043646A">
      <w:pPr>
        <w:spacing w:after="0"/>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 xml:space="preserve">أ/ البير سامي </w:t>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p>
    <w:p w:rsidR="0043646A" w:rsidRDefault="0043646A" w:rsidP="0043646A">
      <w:pPr>
        <w:spacing w:after="0"/>
        <w:rPr>
          <w:rFonts w:ascii="Traditional Arabic" w:hAnsi="Traditional Arabic" w:cs="Traditional Arabic"/>
          <w:b/>
          <w:bCs/>
          <w:sz w:val="32"/>
          <w:szCs w:val="32"/>
          <w:rtl/>
          <w:lang w:bidi="ar-EG"/>
        </w:rPr>
      </w:pPr>
    </w:p>
    <w:p w:rsidR="0043646A" w:rsidRDefault="0043646A" w:rsidP="0043646A">
      <w:pPr>
        <w:spacing w:after="0"/>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t>رئيس مجلس الادارة والعضو المنتدب</w:t>
      </w:r>
    </w:p>
    <w:p w:rsidR="0043646A" w:rsidRPr="0043646A" w:rsidRDefault="0043646A" w:rsidP="0043646A">
      <w:pPr>
        <w:spacing w:after="0"/>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t xml:space="preserve">د/ وفيق البرديسي </w:t>
      </w:r>
    </w:p>
    <w:p w:rsidR="0043646A" w:rsidRDefault="0043646A" w:rsidP="0043646A">
      <w:pPr>
        <w:spacing w:after="0"/>
        <w:rPr>
          <w:rFonts w:ascii="Traditional Arabic" w:hAnsi="Traditional Arabic" w:cs="Traditional Arabic"/>
          <w:b/>
          <w:bCs/>
          <w:sz w:val="32"/>
          <w:szCs w:val="32"/>
          <w:rtl/>
          <w:lang w:bidi="ar-EG"/>
        </w:rPr>
      </w:pPr>
    </w:p>
    <w:p w:rsidR="0043646A" w:rsidRPr="0043646A" w:rsidRDefault="0043646A" w:rsidP="0043646A">
      <w:pPr>
        <w:spacing w:after="0"/>
        <w:rPr>
          <w:rFonts w:ascii="Traditional Arabic" w:hAnsi="Traditional Arabic" w:cs="Traditional Arabic"/>
          <w:b/>
          <w:bCs/>
          <w:sz w:val="32"/>
          <w:szCs w:val="32"/>
          <w:rtl/>
          <w:lang w:bidi="ar-EG"/>
        </w:rPr>
      </w:pPr>
    </w:p>
    <w:sectPr w:rsidR="0043646A" w:rsidRPr="0043646A" w:rsidSect="007B2970">
      <w:pgSz w:w="11906" w:h="16838"/>
      <w:pgMar w:top="1440" w:right="1800" w:bottom="1440" w:left="1276"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1885"/>
    <w:multiLevelType w:val="hybridMultilevel"/>
    <w:tmpl w:val="7C461150"/>
    <w:lvl w:ilvl="0" w:tplc="C9A44982">
      <w:start w:val="1"/>
      <w:numFmt w:val="bullet"/>
      <w:lvlText w:val=""/>
      <w:lvlJc w:val="left"/>
      <w:pPr>
        <w:ind w:left="435" w:hanging="360"/>
      </w:pPr>
      <w:rPr>
        <w:rFonts w:ascii="Symbol" w:eastAsiaTheme="minorHAnsi" w:hAnsi="Symbol" w:cs="Traditional Arabic" w:hint="default"/>
        <w:u w:val="none"/>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nsid w:val="65117F55"/>
    <w:multiLevelType w:val="hybridMultilevel"/>
    <w:tmpl w:val="EC2868AE"/>
    <w:lvl w:ilvl="0" w:tplc="7BA84622">
      <w:numFmt w:val="bullet"/>
      <w:lvlText w:val="-"/>
      <w:lvlJc w:val="left"/>
      <w:pPr>
        <w:ind w:left="662" w:hanging="360"/>
      </w:pPr>
      <w:rPr>
        <w:rFonts w:ascii="Traditional Arabic" w:eastAsiaTheme="minorHAnsi" w:hAnsi="Traditional Arabic" w:cs="Traditional Arabic" w:hint="default"/>
        <w:u w:val="none"/>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2">
    <w:nsid w:val="693A1538"/>
    <w:multiLevelType w:val="hybridMultilevel"/>
    <w:tmpl w:val="8E9EA90E"/>
    <w:lvl w:ilvl="0" w:tplc="2996A4A2">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
    <w:nsid w:val="6EA632B2"/>
    <w:multiLevelType w:val="hybridMultilevel"/>
    <w:tmpl w:val="2A963F0E"/>
    <w:lvl w:ilvl="0" w:tplc="69DEF59C">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7B2970"/>
    <w:rsid w:val="001B0875"/>
    <w:rsid w:val="00416FE3"/>
    <w:rsid w:val="0043646A"/>
    <w:rsid w:val="0047271F"/>
    <w:rsid w:val="005B02B5"/>
    <w:rsid w:val="007B2970"/>
    <w:rsid w:val="00896DEE"/>
    <w:rsid w:val="009256E6"/>
    <w:rsid w:val="009432A4"/>
    <w:rsid w:val="00975619"/>
    <w:rsid w:val="009802CA"/>
    <w:rsid w:val="009B057B"/>
    <w:rsid w:val="00A357BC"/>
    <w:rsid w:val="00AD0CF8"/>
    <w:rsid w:val="00AD328A"/>
    <w:rsid w:val="00BD4B07"/>
    <w:rsid w:val="00C27C5F"/>
    <w:rsid w:val="00E06DF9"/>
    <w:rsid w:val="00EF42A5"/>
    <w:rsid w:val="00F047C8"/>
    <w:rsid w:val="00FD66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7C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97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ygeorge</dc:creator>
  <cp:lastModifiedBy>ASami</cp:lastModifiedBy>
  <cp:revision>4</cp:revision>
  <cp:lastPrinted>2017-04-05T10:58:00Z</cp:lastPrinted>
  <dcterms:created xsi:type="dcterms:W3CDTF">2017-04-05T10:43:00Z</dcterms:created>
  <dcterms:modified xsi:type="dcterms:W3CDTF">2017-04-05T11:27:00Z</dcterms:modified>
</cp:coreProperties>
</file>